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9E90" w14:textId="3D460D68" w:rsidR="001A02A6" w:rsidRDefault="001B53A8">
      <w:pPr>
        <w:spacing w:before="77" w:line="254" w:lineRule="auto"/>
        <w:ind w:left="4908" w:right="3486" w:hanging="1111"/>
        <w:rPr>
          <w:b/>
          <w:w w:val="85"/>
          <w:sz w:val="32"/>
        </w:rPr>
      </w:pPr>
      <w:r w:rsidRPr="001B53A8">
        <w:rPr>
          <w:rFonts w:ascii="Noto Serif Myanmar" w:hAnsi="Noto Serif Myanmar" w:cs="Noto Serif Myanmar"/>
          <w:b/>
          <w:bCs/>
          <w:noProof/>
          <w:color w:val="2E4C75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3A205AE" wp14:editId="5CF4A7AD">
            <wp:simplePos x="0" y="0"/>
            <wp:positionH relativeFrom="column">
              <wp:posOffset>-596688</wp:posOffset>
            </wp:positionH>
            <wp:positionV relativeFrom="paragraph">
              <wp:posOffset>-135678</wp:posOffset>
            </wp:positionV>
            <wp:extent cx="1227243" cy="1227243"/>
            <wp:effectExtent l="0" t="0" r="0" b="0"/>
            <wp:wrapNone/>
            <wp:docPr id="430329478" name="Picture 1" descr="A logo for environmental traveling compan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329478" name="Picture 1" descr="A logo for environmental traveling compani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243" cy="1227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2DF99" w14:textId="008B98F5" w:rsidR="001A02A6" w:rsidRDefault="001A02A6">
      <w:pPr>
        <w:spacing w:before="77" w:line="254" w:lineRule="auto"/>
        <w:ind w:left="4908" w:right="3486" w:hanging="1111"/>
        <w:rPr>
          <w:b/>
          <w:w w:val="85"/>
          <w:sz w:val="32"/>
        </w:rPr>
      </w:pPr>
    </w:p>
    <w:p w14:paraId="51D24AA4" w14:textId="230BB26D" w:rsidR="001D4CE8" w:rsidRPr="001929F5" w:rsidRDefault="00000000" w:rsidP="001929F5">
      <w:pPr>
        <w:jc w:val="center"/>
        <w:rPr>
          <w:rFonts w:ascii="Noto Serif Myanmar" w:hAnsi="Noto Serif Myanmar" w:cs="Noto Serif Myanmar"/>
          <w:b/>
          <w:bCs/>
          <w:color w:val="2E4C75"/>
          <w:sz w:val="32"/>
          <w:szCs w:val="32"/>
        </w:rPr>
      </w:pPr>
      <w:r w:rsidRPr="001929F5">
        <w:rPr>
          <w:rFonts w:ascii="Noto Serif Myanmar" w:hAnsi="Noto Serif Myanmar" w:cs="Noto Serif Myanmar"/>
          <w:b/>
          <w:bCs/>
          <w:color w:val="2E4C75"/>
          <w:sz w:val="32"/>
          <w:szCs w:val="32"/>
        </w:rPr>
        <w:t>ETC RIVER PROGRAM PRICING</w:t>
      </w:r>
    </w:p>
    <w:p w14:paraId="7FD948B7" w14:textId="7AE55BB4" w:rsidR="00C40642" w:rsidRDefault="00000000" w:rsidP="001929F5">
      <w:pPr>
        <w:jc w:val="center"/>
        <w:rPr>
          <w:rFonts w:ascii="Noto Serif Myanmar" w:hAnsi="Noto Serif Myanmar" w:cs="Noto Serif Myanmar"/>
          <w:b/>
          <w:bCs/>
          <w:color w:val="2E4C75"/>
          <w:sz w:val="32"/>
          <w:szCs w:val="32"/>
        </w:rPr>
      </w:pPr>
      <w:r w:rsidRPr="001929F5">
        <w:rPr>
          <w:rFonts w:ascii="Noto Serif Myanmar" w:hAnsi="Noto Serif Myanmar" w:cs="Noto Serif Myanmar"/>
          <w:b/>
          <w:bCs/>
          <w:color w:val="2E4C75"/>
          <w:sz w:val="32"/>
          <w:szCs w:val="32"/>
        </w:rPr>
        <w:t>202</w:t>
      </w:r>
      <w:r w:rsidR="00063D51">
        <w:rPr>
          <w:rFonts w:ascii="Cambria" w:hAnsi="Cambria" w:cs="Noto Serif Myanmar"/>
          <w:b/>
          <w:bCs/>
          <w:color w:val="2E4C75"/>
          <w:sz w:val="32"/>
          <w:szCs w:val="32"/>
        </w:rPr>
        <w:t>6</w:t>
      </w:r>
      <w:r w:rsidRPr="001929F5">
        <w:rPr>
          <w:rFonts w:ascii="Noto Serif Myanmar" w:hAnsi="Noto Serif Myanmar" w:cs="Noto Serif Myanmar"/>
          <w:b/>
          <w:bCs/>
          <w:color w:val="2E4C75"/>
          <w:sz w:val="32"/>
          <w:szCs w:val="32"/>
        </w:rPr>
        <w:t xml:space="preserve"> SEASON</w:t>
      </w:r>
    </w:p>
    <w:p w14:paraId="655A27B3" w14:textId="43C590A6" w:rsidR="00EB72EE" w:rsidRPr="00EB72EE" w:rsidRDefault="00EB72EE" w:rsidP="001929F5">
      <w:pPr>
        <w:jc w:val="center"/>
        <w:rPr>
          <w:rFonts w:ascii="Noto Serif Myanmar" w:hAnsi="Noto Serif Myanmar" w:cs="Noto Serif Myanmar"/>
          <w:b/>
          <w:bCs/>
          <w:color w:val="2E4C75"/>
          <w:sz w:val="16"/>
          <w:szCs w:val="16"/>
        </w:rPr>
      </w:pPr>
    </w:p>
    <w:p w14:paraId="4DC79F79" w14:textId="2F3FDE09" w:rsidR="00C40642" w:rsidRPr="001929F5" w:rsidRDefault="00C40642">
      <w:pPr>
        <w:pStyle w:val="BodyText"/>
        <w:spacing w:before="1"/>
        <w:rPr>
          <w:rFonts w:ascii="Noto Sans Tagalog" w:hAnsi="Noto Sans Tagalog"/>
          <w:b/>
          <w:i w:val="0"/>
          <w:color w:val="2E4B75"/>
          <w:sz w:val="9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2611"/>
        <w:gridCol w:w="2611"/>
        <w:gridCol w:w="2611"/>
      </w:tblGrid>
      <w:tr w:rsidR="001929F5" w:rsidRPr="001929F5" w14:paraId="217CED68" w14:textId="77777777" w:rsidTr="00E55C2D">
        <w:trPr>
          <w:trHeight w:val="292"/>
        </w:trPr>
        <w:tc>
          <w:tcPr>
            <w:tcW w:w="10444" w:type="dxa"/>
            <w:gridSpan w:val="4"/>
            <w:shd w:val="clear" w:color="auto" w:fill="8DB3E2" w:themeFill="text2" w:themeFillTint="66"/>
          </w:tcPr>
          <w:p w14:paraId="7E3DBCB2" w14:textId="244DA9E3" w:rsidR="00C40642" w:rsidRPr="00063D51" w:rsidRDefault="00000000">
            <w:pPr>
              <w:pStyle w:val="TableParagraph"/>
              <w:ind w:left="4548" w:right="4540"/>
              <w:jc w:val="center"/>
              <w:rPr>
                <w:rFonts w:ascii="Noto Sans Tagalog" w:hAnsi="Noto Sans Tagalog"/>
                <w:b/>
                <w:color w:val="000000" w:themeColor="text1"/>
                <w:sz w:val="24"/>
              </w:rPr>
            </w:pPr>
            <w:r w:rsidRPr="00063D51">
              <w:rPr>
                <w:rFonts w:ascii="Noto Sans Tagalog" w:hAnsi="Noto Sans Tagalog"/>
                <w:b/>
                <w:color w:val="000000" w:themeColor="text1"/>
                <w:w w:val="95"/>
                <w:sz w:val="24"/>
              </w:rPr>
              <w:t>Group Trips</w:t>
            </w:r>
          </w:p>
        </w:tc>
      </w:tr>
      <w:tr w:rsidR="001929F5" w:rsidRPr="001929F5" w14:paraId="71D922F4" w14:textId="77777777" w:rsidTr="00E55C2D">
        <w:trPr>
          <w:trHeight w:val="292"/>
        </w:trPr>
        <w:tc>
          <w:tcPr>
            <w:tcW w:w="2611" w:type="dxa"/>
            <w:shd w:val="clear" w:color="auto" w:fill="8DB3E2" w:themeFill="text2" w:themeFillTint="66"/>
          </w:tcPr>
          <w:p w14:paraId="50AC6242" w14:textId="11131AA8" w:rsidR="00C40642" w:rsidRPr="00063D51" w:rsidRDefault="00C40642">
            <w:pPr>
              <w:pStyle w:val="TableParagraph"/>
              <w:spacing w:before="0" w:line="240" w:lineRule="auto"/>
              <w:ind w:left="0"/>
              <w:rPr>
                <w:rFonts w:ascii="Noto Sans Tagalog" w:hAnsi="Noto Sans Tagalog"/>
                <w:color w:val="000000" w:themeColor="text1"/>
                <w:sz w:val="20"/>
              </w:rPr>
            </w:pPr>
          </w:p>
        </w:tc>
        <w:tc>
          <w:tcPr>
            <w:tcW w:w="2611" w:type="dxa"/>
            <w:shd w:val="clear" w:color="auto" w:fill="8DB3E2" w:themeFill="text2" w:themeFillTint="66"/>
          </w:tcPr>
          <w:p w14:paraId="00424FA7" w14:textId="77777777" w:rsidR="00C40642" w:rsidRPr="00063D51" w:rsidRDefault="00000000">
            <w:pPr>
              <w:pStyle w:val="TableParagraph"/>
              <w:rPr>
                <w:rFonts w:ascii="Noto Sans Tagalog" w:hAnsi="Noto Sans Tagalog"/>
                <w:b/>
                <w:color w:val="000000" w:themeColor="text1"/>
                <w:sz w:val="24"/>
              </w:rPr>
            </w:pPr>
            <w:r w:rsidRPr="00063D51">
              <w:rPr>
                <w:rFonts w:ascii="Noto Sans Tagalog" w:hAnsi="Noto Sans Tagalog"/>
                <w:b/>
                <w:color w:val="000000" w:themeColor="text1"/>
                <w:sz w:val="24"/>
              </w:rPr>
              <w:t>Program Group*</w:t>
            </w:r>
          </w:p>
        </w:tc>
        <w:tc>
          <w:tcPr>
            <w:tcW w:w="2611" w:type="dxa"/>
            <w:shd w:val="clear" w:color="auto" w:fill="8DB3E2" w:themeFill="text2" w:themeFillTint="66"/>
          </w:tcPr>
          <w:p w14:paraId="0AF66CB3" w14:textId="77777777" w:rsidR="00C40642" w:rsidRPr="00063D51" w:rsidRDefault="00000000">
            <w:pPr>
              <w:pStyle w:val="TableParagraph"/>
              <w:rPr>
                <w:rFonts w:ascii="Noto Sans Tagalog" w:hAnsi="Noto Sans Tagalog"/>
                <w:b/>
                <w:color w:val="000000" w:themeColor="text1"/>
                <w:sz w:val="24"/>
              </w:rPr>
            </w:pPr>
            <w:r w:rsidRPr="00063D51">
              <w:rPr>
                <w:rFonts w:ascii="Noto Sans Tagalog" w:hAnsi="Noto Sans Tagalog"/>
                <w:b/>
                <w:color w:val="000000" w:themeColor="text1"/>
                <w:w w:val="95"/>
                <w:sz w:val="24"/>
              </w:rPr>
              <w:t>School/Camp</w:t>
            </w:r>
          </w:p>
        </w:tc>
        <w:tc>
          <w:tcPr>
            <w:tcW w:w="2611" w:type="dxa"/>
            <w:shd w:val="clear" w:color="auto" w:fill="8DB3E2" w:themeFill="text2" w:themeFillTint="66"/>
          </w:tcPr>
          <w:p w14:paraId="2AB4B6E4" w14:textId="77777777" w:rsidR="00C40642" w:rsidRPr="00063D51" w:rsidRDefault="00000000">
            <w:pPr>
              <w:pStyle w:val="TableParagraph"/>
              <w:ind w:left="110"/>
              <w:rPr>
                <w:rFonts w:ascii="Noto Sans Tagalog" w:hAnsi="Noto Sans Tagalog"/>
                <w:b/>
                <w:color w:val="000000" w:themeColor="text1"/>
                <w:sz w:val="24"/>
              </w:rPr>
            </w:pPr>
            <w:r w:rsidRPr="00063D51">
              <w:rPr>
                <w:rFonts w:ascii="Noto Sans Tagalog" w:hAnsi="Noto Sans Tagalog"/>
                <w:b/>
                <w:color w:val="000000" w:themeColor="text1"/>
                <w:sz w:val="24"/>
              </w:rPr>
              <w:t>Benefit</w:t>
            </w:r>
          </w:p>
        </w:tc>
      </w:tr>
      <w:tr w:rsidR="001929F5" w:rsidRPr="001929F5" w14:paraId="526377CD" w14:textId="77777777">
        <w:trPr>
          <w:trHeight w:val="292"/>
        </w:trPr>
        <w:tc>
          <w:tcPr>
            <w:tcW w:w="2611" w:type="dxa"/>
          </w:tcPr>
          <w:p w14:paraId="321EEF4D" w14:textId="66CF6AFC" w:rsidR="00C40642" w:rsidRPr="001929F5" w:rsidRDefault="00000000">
            <w:pPr>
              <w:pStyle w:val="TableParagraph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Rafting</w:t>
            </w:r>
          </w:p>
        </w:tc>
        <w:tc>
          <w:tcPr>
            <w:tcW w:w="2611" w:type="dxa"/>
          </w:tcPr>
          <w:p w14:paraId="67CF3A8E" w14:textId="726A8C3E" w:rsidR="00C40642" w:rsidRPr="001929F5" w:rsidRDefault="00000000">
            <w:pPr>
              <w:pStyle w:val="TableParagraph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$</w:t>
            </w:r>
            <w:r w:rsidR="00CF2519" w:rsidRPr="001929F5">
              <w:rPr>
                <w:rFonts w:ascii="Noto Sans Tagalog" w:hAnsi="Noto Sans Tagalog"/>
                <w:color w:val="2E4B75"/>
                <w:sz w:val="24"/>
              </w:rPr>
              <w:t>8</w:t>
            </w:r>
            <w:r w:rsidR="00693723" w:rsidRPr="001929F5">
              <w:rPr>
                <w:rFonts w:ascii="Noto Sans Tagalog" w:hAnsi="Noto Sans Tagalog"/>
                <w:color w:val="2E4B75"/>
                <w:sz w:val="24"/>
              </w:rPr>
              <w:t>0</w:t>
            </w:r>
            <w:r w:rsidRPr="001929F5">
              <w:rPr>
                <w:rFonts w:ascii="Noto Sans Tagalog" w:hAnsi="Noto Sans Tagalog"/>
                <w:color w:val="2E4B75"/>
                <w:sz w:val="24"/>
              </w:rPr>
              <w:t>/person/day</w:t>
            </w:r>
          </w:p>
        </w:tc>
        <w:tc>
          <w:tcPr>
            <w:tcW w:w="2611" w:type="dxa"/>
          </w:tcPr>
          <w:p w14:paraId="140654C5" w14:textId="36D7B116" w:rsidR="00C40642" w:rsidRPr="001929F5" w:rsidRDefault="00000000">
            <w:pPr>
              <w:pStyle w:val="TableParagraph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$</w:t>
            </w:r>
            <w:r w:rsidR="009D1A92" w:rsidRPr="001929F5">
              <w:rPr>
                <w:rFonts w:ascii="Noto Sans Tagalog" w:hAnsi="Noto Sans Tagalog"/>
                <w:color w:val="2E4B75"/>
                <w:sz w:val="24"/>
              </w:rPr>
              <w:t>1</w:t>
            </w:r>
            <w:r w:rsidR="00693723" w:rsidRPr="001929F5">
              <w:rPr>
                <w:rFonts w:ascii="Noto Sans Tagalog" w:hAnsi="Noto Sans Tagalog"/>
                <w:color w:val="2E4B75"/>
                <w:sz w:val="24"/>
              </w:rPr>
              <w:t>2</w:t>
            </w:r>
            <w:r w:rsidR="00063D51">
              <w:rPr>
                <w:rFonts w:ascii="Calibri" w:hAnsi="Calibri" w:cs="Calibri"/>
                <w:color w:val="2E4B75"/>
                <w:sz w:val="24"/>
              </w:rPr>
              <w:t>5</w:t>
            </w:r>
            <w:r w:rsidRPr="001929F5">
              <w:rPr>
                <w:rFonts w:ascii="Noto Sans Tagalog" w:hAnsi="Noto Sans Tagalog"/>
                <w:color w:val="2E4B75"/>
                <w:sz w:val="24"/>
              </w:rPr>
              <w:t>/person/day</w:t>
            </w:r>
          </w:p>
        </w:tc>
        <w:tc>
          <w:tcPr>
            <w:tcW w:w="2611" w:type="dxa"/>
          </w:tcPr>
          <w:p w14:paraId="51EED4B8" w14:textId="645E3E9B" w:rsidR="00C40642" w:rsidRPr="001929F5" w:rsidRDefault="00000000">
            <w:pPr>
              <w:pStyle w:val="TableParagraph"/>
              <w:ind w:left="110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$1</w:t>
            </w:r>
            <w:r w:rsidR="00CF2519" w:rsidRPr="001929F5">
              <w:rPr>
                <w:rFonts w:ascii="Noto Sans Tagalog" w:hAnsi="Noto Sans Tagalog"/>
                <w:color w:val="2E4B75"/>
                <w:sz w:val="24"/>
              </w:rPr>
              <w:t>80</w:t>
            </w:r>
            <w:r w:rsidRPr="001929F5">
              <w:rPr>
                <w:rFonts w:ascii="Noto Sans Tagalog" w:hAnsi="Noto Sans Tagalog"/>
                <w:color w:val="2E4B75"/>
                <w:sz w:val="24"/>
              </w:rPr>
              <w:t>/person/day</w:t>
            </w:r>
          </w:p>
        </w:tc>
      </w:tr>
      <w:tr w:rsidR="001929F5" w:rsidRPr="001929F5" w14:paraId="0E109F48" w14:textId="77777777">
        <w:trPr>
          <w:trHeight w:val="297"/>
        </w:trPr>
        <w:tc>
          <w:tcPr>
            <w:tcW w:w="2611" w:type="dxa"/>
          </w:tcPr>
          <w:p w14:paraId="4CF7CEF6" w14:textId="77777777" w:rsidR="00C40642" w:rsidRPr="001929F5" w:rsidRDefault="00000000">
            <w:pPr>
              <w:pStyle w:val="TableParagraph"/>
              <w:spacing w:before="10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Camping</w:t>
            </w:r>
          </w:p>
        </w:tc>
        <w:tc>
          <w:tcPr>
            <w:tcW w:w="2611" w:type="dxa"/>
          </w:tcPr>
          <w:p w14:paraId="59CB84E3" w14:textId="299CC95F" w:rsidR="00C40642" w:rsidRPr="001929F5" w:rsidRDefault="00000000">
            <w:pPr>
              <w:pStyle w:val="TableParagraph"/>
              <w:spacing w:before="10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$</w:t>
            </w:r>
            <w:r w:rsidR="009D1A92" w:rsidRPr="001929F5">
              <w:rPr>
                <w:rFonts w:ascii="Noto Sans Tagalog" w:hAnsi="Noto Sans Tagalog"/>
                <w:color w:val="2E4B75"/>
                <w:sz w:val="24"/>
              </w:rPr>
              <w:t>2</w:t>
            </w:r>
            <w:r w:rsidR="00D758CA" w:rsidRPr="001929F5">
              <w:rPr>
                <w:rFonts w:ascii="Noto Sans Tagalog" w:hAnsi="Noto Sans Tagalog"/>
                <w:color w:val="2E4B75"/>
                <w:sz w:val="24"/>
              </w:rPr>
              <w:t>5</w:t>
            </w:r>
            <w:r w:rsidRPr="001929F5">
              <w:rPr>
                <w:rFonts w:ascii="Noto Sans Tagalog" w:hAnsi="Noto Sans Tagalog"/>
                <w:color w:val="2E4B75"/>
                <w:sz w:val="24"/>
              </w:rPr>
              <w:t>/person/night</w:t>
            </w:r>
          </w:p>
        </w:tc>
        <w:tc>
          <w:tcPr>
            <w:tcW w:w="2611" w:type="dxa"/>
          </w:tcPr>
          <w:p w14:paraId="6FB5EA47" w14:textId="6341F833" w:rsidR="00C40642" w:rsidRPr="001929F5" w:rsidRDefault="00000000">
            <w:pPr>
              <w:pStyle w:val="TableParagraph"/>
              <w:spacing w:before="10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$</w:t>
            </w:r>
            <w:r w:rsidR="009D1A92" w:rsidRPr="001929F5">
              <w:rPr>
                <w:rFonts w:ascii="Noto Sans Tagalog" w:hAnsi="Noto Sans Tagalog"/>
                <w:color w:val="2E4B75"/>
                <w:sz w:val="24"/>
              </w:rPr>
              <w:t>2</w:t>
            </w:r>
            <w:r w:rsidR="00D758CA" w:rsidRPr="001929F5">
              <w:rPr>
                <w:rFonts w:ascii="Noto Sans Tagalog" w:hAnsi="Noto Sans Tagalog"/>
                <w:color w:val="2E4B75"/>
                <w:sz w:val="24"/>
              </w:rPr>
              <w:t>5</w:t>
            </w:r>
            <w:r w:rsidRPr="001929F5">
              <w:rPr>
                <w:rFonts w:ascii="Noto Sans Tagalog" w:hAnsi="Noto Sans Tagalog"/>
                <w:color w:val="2E4B75"/>
                <w:sz w:val="24"/>
              </w:rPr>
              <w:t>/person/night</w:t>
            </w:r>
          </w:p>
        </w:tc>
        <w:tc>
          <w:tcPr>
            <w:tcW w:w="2611" w:type="dxa"/>
          </w:tcPr>
          <w:p w14:paraId="30E9A2A0" w14:textId="77777777" w:rsidR="00C40642" w:rsidRPr="001929F5" w:rsidRDefault="00000000">
            <w:pPr>
              <w:pStyle w:val="TableParagraph"/>
              <w:spacing w:before="10"/>
              <w:ind w:left="110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1 night included</w:t>
            </w:r>
          </w:p>
        </w:tc>
      </w:tr>
      <w:tr w:rsidR="001929F5" w:rsidRPr="001929F5" w14:paraId="29252D03" w14:textId="77777777">
        <w:trPr>
          <w:trHeight w:val="292"/>
        </w:trPr>
        <w:tc>
          <w:tcPr>
            <w:tcW w:w="2611" w:type="dxa"/>
          </w:tcPr>
          <w:p w14:paraId="2EBB47C0" w14:textId="77777777" w:rsidR="00C40642" w:rsidRPr="001929F5" w:rsidRDefault="00000000">
            <w:pPr>
              <w:pStyle w:val="TableParagraph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Food**</w:t>
            </w:r>
          </w:p>
        </w:tc>
        <w:tc>
          <w:tcPr>
            <w:tcW w:w="2611" w:type="dxa"/>
          </w:tcPr>
          <w:p w14:paraId="61BC6C3C" w14:textId="76F2B7D7" w:rsidR="00C40642" w:rsidRPr="001929F5" w:rsidRDefault="00000000">
            <w:pPr>
              <w:pStyle w:val="TableParagraph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$</w:t>
            </w:r>
            <w:r w:rsidR="00151409" w:rsidRPr="001929F5">
              <w:rPr>
                <w:rFonts w:ascii="Noto Sans Tagalog" w:hAnsi="Noto Sans Tagalog"/>
                <w:color w:val="2E4B75"/>
                <w:sz w:val="24"/>
              </w:rPr>
              <w:t>4</w:t>
            </w:r>
            <w:r w:rsidR="00063D51">
              <w:rPr>
                <w:rFonts w:ascii="Calibri" w:hAnsi="Calibri" w:cs="Calibri"/>
                <w:color w:val="2E4B75"/>
                <w:sz w:val="24"/>
              </w:rPr>
              <w:t>4</w:t>
            </w:r>
            <w:r w:rsidRPr="001929F5">
              <w:rPr>
                <w:rFonts w:ascii="Noto Sans Tagalog" w:hAnsi="Noto Sans Tagalog"/>
                <w:color w:val="2E4B75"/>
                <w:sz w:val="24"/>
              </w:rPr>
              <w:t>/person/day</w:t>
            </w:r>
          </w:p>
        </w:tc>
        <w:tc>
          <w:tcPr>
            <w:tcW w:w="2611" w:type="dxa"/>
          </w:tcPr>
          <w:p w14:paraId="149131AF" w14:textId="50E43F77" w:rsidR="00C40642" w:rsidRPr="001929F5" w:rsidRDefault="00000000">
            <w:pPr>
              <w:pStyle w:val="TableParagraph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$</w:t>
            </w:r>
            <w:r w:rsidR="00151409" w:rsidRPr="001929F5">
              <w:rPr>
                <w:rFonts w:ascii="Noto Sans Tagalog" w:hAnsi="Noto Sans Tagalog"/>
                <w:color w:val="2E4B75"/>
                <w:sz w:val="24"/>
              </w:rPr>
              <w:t>4</w:t>
            </w:r>
            <w:r w:rsidR="00063D51">
              <w:rPr>
                <w:rFonts w:ascii="Calibri" w:hAnsi="Calibri" w:cs="Calibri"/>
                <w:color w:val="2E4B75"/>
                <w:sz w:val="24"/>
              </w:rPr>
              <w:t>4</w:t>
            </w:r>
            <w:r w:rsidRPr="001929F5">
              <w:rPr>
                <w:rFonts w:ascii="Noto Sans Tagalog" w:hAnsi="Noto Sans Tagalog"/>
                <w:color w:val="2E4B75"/>
                <w:sz w:val="24"/>
              </w:rPr>
              <w:t>/person/day</w:t>
            </w:r>
          </w:p>
        </w:tc>
        <w:tc>
          <w:tcPr>
            <w:tcW w:w="2611" w:type="dxa"/>
          </w:tcPr>
          <w:p w14:paraId="212BD207" w14:textId="18E9498C" w:rsidR="00C40642" w:rsidRPr="001929F5" w:rsidRDefault="009D1A92">
            <w:pPr>
              <w:pStyle w:val="TableParagraph"/>
              <w:ind w:left="110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 xml:space="preserve">Lunch included </w:t>
            </w:r>
          </w:p>
        </w:tc>
      </w:tr>
    </w:tbl>
    <w:p w14:paraId="123C9719" w14:textId="75755F7B" w:rsidR="00C40642" w:rsidRPr="001929F5" w:rsidRDefault="00000000">
      <w:pPr>
        <w:pStyle w:val="ListParagraph"/>
        <w:numPr>
          <w:ilvl w:val="0"/>
          <w:numId w:val="4"/>
        </w:numPr>
        <w:tabs>
          <w:tab w:val="left" w:pos="814"/>
        </w:tabs>
        <w:spacing w:before="145" w:line="314" w:lineRule="exact"/>
        <w:ind w:hanging="184"/>
        <w:rPr>
          <w:rFonts w:ascii="Noto Sans Tagalog" w:hAnsi="Noto Sans Tagalog"/>
          <w:i/>
          <w:color w:val="2E4B75"/>
          <w:sz w:val="24"/>
        </w:rPr>
      </w:pPr>
      <w:r w:rsidRPr="001929F5">
        <w:rPr>
          <w:rFonts w:ascii="Noto Sans Tagalog" w:hAnsi="Noto Sans Tagalog"/>
          <w:i/>
          <w:color w:val="2E4B75"/>
          <w:w w:val="95"/>
          <w:sz w:val="24"/>
        </w:rPr>
        <w:t>Program</w:t>
      </w:r>
      <w:r w:rsidRPr="001929F5">
        <w:rPr>
          <w:rFonts w:ascii="Noto Sans Tagalog" w:hAnsi="Noto Sans Tagalog"/>
          <w:i/>
          <w:color w:val="2E4B75"/>
          <w:spacing w:val="-27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groups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are</w:t>
      </w:r>
      <w:r w:rsidRPr="001929F5">
        <w:rPr>
          <w:rFonts w:ascii="Noto Sans Tagalog" w:hAnsi="Noto Sans Tagalog"/>
          <w:i/>
          <w:color w:val="2E4B75"/>
          <w:spacing w:val="-27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those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who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serve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people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with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disabilities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or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youth</w:t>
      </w:r>
      <w:r w:rsidRPr="001929F5">
        <w:rPr>
          <w:rFonts w:ascii="Noto Sans Tagalog" w:hAnsi="Noto Sans Tagalog"/>
          <w:i/>
          <w:color w:val="2E4B75"/>
          <w:spacing w:val="-27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from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under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resourced</w:t>
      </w:r>
      <w:r w:rsidRPr="001929F5">
        <w:rPr>
          <w:rFonts w:ascii="Noto Sans Tagalog" w:hAnsi="Noto Sans Tagalog"/>
          <w:i/>
          <w:color w:val="2E4B75"/>
          <w:spacing w:val="-26"/>
          <w:w w:val="95"/>
          <w:sz w:val="24"/>
        </w:rPr>
        <w:t xml:space="preserve"> </w:t>
      </w:r>
      <w:r w:rsidRPr="001929F5">
        <w:rPr>
          <w:rFonts w:ascii="Noto Sans Tagalog" w:hAnsi="Noto Sans Tagalog"/>
          <w:i/>
          <w:color w:val="2E4B75"/>
          <w:w w:val="95"/>
          <w:sz w:val="24"/>
        </w:rPr>
        <w:t>backgrounds.</w:t>
      </w:r>
    </w:p>
    <w:p w14:paraId="397D46BD" w14:textId="09B46F21" w:rsidR="00C40642" w:rsidRPr="001929F5" w:rsidRDefault="00000000">
      <w:pPr>
        <w:pStyle w:val="BodyText"/>
        <w:spacing w:line="274" w:lineRule="exact"/>
        <w:ind w:left="630"/>
        <w:rPr>
          <w:rFonts w:ascii="Noto Sans Tagalog" w:hAnsi="Noto Sans Tagalog"/>
          <w:color w:val="2E4B75"/>
        </w:rPr>
      </w:pPr>
      <w:r w:rsidRPr="001929F5">
        <w:rPr>
          <w:rFonts w:ascii="Noto Sans Tagalog" w:hAnsi="Noto Sans Tagalog"/>
          <w:color w:val="2E4B75"/>
        </w:rPr>
        <w:t>**</w:t>
      </w:r>
      <w:r w:rsidRPr="001929F5">
        <w:rPr>
          <w:rFonts w:ascii="Noto Sans Tagalog" w:hAnsi="Noto Sans Tagalog"/>
          <w:color w:val="2E4B75"/>
          <w:spacing w:val="-46"/>
        </w:rPr>
        <w:t xml:space="preserve"> </w:t>
      </w:r>
      <w:r w:rsidRPr="001929F5">
        <w:rPr>
          <w:rFonts w:ascii="Noto Sans Tagalog" w:hAnsi="Noto Sans Tagalog"/>
          <w:color w:val="2E4B75"/>
        </w:rPr>
        <w:t>Groups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="00063D51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may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="00063D51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provide</w:t>
      </w:r>
      <w:r w:rsidR="00063D51">
        <w:rPr>
          <w:rFonts w:ascii="Noto Sans Tagalog" w:hAnsi="Noto Sans Tagalog"/>
          <w:color w:val="2E4B75"/>
        </w:rPr>
        <w:t xml:space="preserve"> 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their</w:t>
      </w:r>
      <w:r w:rsidR="00063D51">
        <w:rPr>
          <w:rFonts w:ascii="Noto Sans Tagalog" w:hAnsi="Noto Sans Tagalog"/>
          <w:color w:val="2E4B75"/>
        </w:rPr>
        <w:t xml:space="preserve"> 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own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="00063D51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food.</w:t>
      </w:r>
      <w:r w:rsidR="00063D51">
        <w:rPr>
          <w:rFonts w:ascii="Noto Sans Tagalog" w:hAnsi="Noto Sans Tagalog"/>
          <w:color w:val="2E4B75"/>
        </w:rPr>
        <w:t xml:space="preserve"> </w:t>
      </w:r>
      <w:r w:rsidRPr="001929F5">
        <w:rPr>
          <w:rFonts w:ascii="Noto Sans Tagalog" w:hAnsi="Noto Sans Tagalog"/>
          <w:color w:val="2E4B75"/>
          <w:spacing w:val="-46"/>
        </w:rPr>
        <w:t xml:space="preserve"> </w:t>
      </w:r>
      <w:r w:rsidRPr="001929F5">
        <w:rPr>
          <w:rFonts w:ascii="Noto Sans Tagalog" w:hAnsi="Noto Sans Tagalog"/>
          <w:color w:val="2E4B75"/>
        </w:rPr>
        <w:t>Food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="00063D51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can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="00063D51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also</w:t>
      </w:r>
      <w:r w:rsidR="00063D51">
        <w:rPr>
          <w:rFonts w:ascii="Noto Sans Tagalog" w:hAnsi="Noto Sans Tagalog"/>
          <w:color w:val="2E4B75"/>
        </w:rPr>
        <w:t xml:space="preserve"> 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be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="00063D51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arranged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="00063D51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on</w:t>
      </w:r>
      <w:r w:rsidR="00063D51">
        <w:rPr>
          <w:rFonts w:ascii="Noto Sans Tagalog" w:hAnsi="Noto Sans Tagalog"/>
          <w:color w:val="2E4B75"/>
        </w:rPr>
        <w:t xml:space="preserve"> 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a</w:t>
      </w:r>
      <w:r w:rsidR="00063D51">
        <w:rPr>
          <w:rFonts w:ascii="Noto Sans Tagalog" w:hAnsi="Noto Sans Tagalog"/>
          <w:color w:val="2E4B75"/>
        </w:rPr>
        <w:t xml:space="preserve"> 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per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="00063D51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meal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="00063D51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basis</w:t>
      </w:r>
      <w:r w:rsidR="00063D51">
        <w:rPr>
          <w:rFonts w:ascii="Noto Sans Tagalog" w:hAnsi="Noto Sans Tagalog"/>
          <w:color w:val="2E4B75"/>
        </w:rPr>
        <w:t xml:space="preserve"> </w:t>
      </w:r>
      <w:r w:rsidRPr="001929F5">
        <w:rPr>
          <w:rFonts w:ascii="Noto Sans Tagalog" w:hAnsi="Noto Sans Tagalog"/>
          <w:color w:val="2E4B75"/>
          <w:spacing w:val="-46"/>
        </w:rPr>
        <w:t xml:space="preserve"> </w:t>
      </w:r>
      <w:r w:rsidRPr="001929F5">
        <w:rPr>
          <w:rFonts w:ascii="Noto Sans Tagalog" w:hAnsi="Noto Sans Tagalog"/>
          <w:color w:val="2E4B75"/>
        </w:rPr>
        <w:t>at</w:t>
      </w:r>
      <w:r w:rsidR="00063D51">
        <w:rPr>
          <w:rFonts w:ascii="Noto Sans Tagalog" w:hAnsi="Noto Sans Tagalog"/>
          <w:color w:val="2E4B75"/>
        </w:rPr>
        <w:t xml:space="preserve"> 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the</w:t>
      </w:r>
      <w:r w:rsidR="00063D51">
        <w:rPr>
          <w:rFonts w:ascii="Noto Sans Tagalog" w:hAnsi="Noto Sans Tagalog"/>
          <w:color w:val="2E4B75"/>
        </w:rPr>
        <w:t xml:space="preserve"> </w:t>
      </w:r>
      <w:r w:rsidRPr="001929F5">
        <w:rPr>
          <w:rFonts w:ascii="Noto Sans Tagalog" w:hAnsi="Noto Sans Tagalog"/>
          <w:color w:val="2E4B75"/>
          <w:spacing w:val="-44"/>
        </w:rPr>
        <w:t xml:space="preserve"> </w:t>
      </w:r>
      <w:r w:rsidRPr="001929F5">
        <w:rPr>
          <w:rFonts w:ascii="Noto Sans Tagalog" w:hAnsi="Noto Sans Tagalog"/>
          <w:color w:val="2E4B75"/>
        </w:rPr>
        <w:t>following</w:t>
      </w:r>
      <w:r w:rsidR="00063D51">
        <w:rPr>
          <w:rFonts w:ascii="Noto Sans Tagalog" w:hAnsi="Noto Sans Tagalog"/>
          <w:color w:val="2E4B75"/>
        </w:rPr>
        <w:t xml:space="preserve"> </w:t>
      </w:r>
      <w:r w:rsidRPr="001929F5">
        <w:rPr>
          <w:rFonts w:ascii="Noto Sans Tagalog" w:hAnsi="Noto Sans Tagalog"/>
          <w:color w:val="2E4B75"/>
          <w:spacing w:val="-45"/>
        </w:rPr>
        <w:t xml:space="preserve"> </w:t>
      </w:r>
      <w:r w:rsidRPr="001929F5">
        <w:rPr>
          <w:rFonts w:ascii="Noto Sans Tagalog" w:hAnsi="Noto Sans Tagalog"/>
          <w:color w:val="2E4B75"/>
        </w:rPr>
        <w:t>costs:</w:t>
      </w:r>
    </w:p>
    <w:p w14:paraId="160FA465" w14:textId="71D2C114" w:rsidR="00C40642" w:rsidRPr="001929F5" w:rsidRDefault="004C701F">
      <w:pPr>
        <w:tabs>
          <w:tab w:val="left" w:pos="5204"/>
        </w:tabs>
        <w:spacing w:before="157" w:line="250" w:lineRule="exact"/>
        <w:ind w:left="996"/>
        <w:rPr>
          <w:rFonts w:ascii="Noto Sans Tagalog" w:hAnsi="Noto Sans Tagalog"/>
          <w:color w:val="2E4B75"/>
          <w:sz w:val="24"/>
        </w:rPr>
      </w:pPr>
      <w:r w:rsidRPr="001929F5">
        <w:rPr>
          <w:rFonts w:ascii="Noto Sans Tagalog" w:hAnsi="Noto Sans Tagalog"/>
          <w:color w:val="2E4B75"/>
          <w:sz w:val="24"/>
        </w:rPr>
        <w:t>Food pricing breakdown: Breakfast $10/person - Lunch $1</w:t>
      </w:r>
      <w:r w:rsidR="00063D51">
        <w:rPr>
          <w:rFonts w:ascii="Calibri" w:hAnsi="Calibri" w:cs="Calibri"/>
          <w:color w:val="2E4B75"/>
          <w:sz w:val="24"/>
        </w:rPr>
        <w:t>6</w:t>
      </w:r>
      <w:r w:rsidRPr="001929F5">
        <w:rPr>
          <w:rFonts w:ascii="Noto Sans Tagalog" w:hAnsi="Noto Sans Tagalog"/>
          <w:color w:val="2E4B75"/>
          <w:sz w:val="24"/>
        </w:rPr>
        <w:t>/person - Dinner $1</w:t>
      </w:r>
      <w:r w:rsidR="00063D51">
        <w:rPr>
          <w:rFonts w:ascii="Calibri" w:hAnsi="Calibri" w:cs="Calibri"/>
          <w:color w:val="2E4B75"/>
          <w:sz w:val="24"/>
        </w:rPr>
        <w:t>8</w:t>
      </w:r>
      <w:r w:rsidRPr="001929F5">
        <w:rPr>
          <w:rFonts w:ascii="Noto Sans Tagalog" w:hAnsi="Noto Sans Tagalog"/>
          <w:color w:val="2E4B75"/>
          <w:sz w:val="24"/>
        </w:rPr>
        <w:t>/person</w:t>
      </w:r>
      <w:r w:rsidRPr="001929F5">
        <w:rPr>
          <w:rFonts w:ascii="Noto Sans Tagalog" w:hAnsi="Noto Sans Tagalog"/>
          <w:color w:val="2E4B75"/>
          <w:sz w:val="24"/>
        </w:rPr>
        <w:tab/>
      </w:r>
    </w:p>
    <w:p w14:paraId="71226119" w14:textId="77777777" w:rsidR="00C40642" w:rsidRPr="001929F5" w:rsidRDefault="00C40642">
      <w:pPr>
        <w:spacing w:line="250" w:lineRule="exact"/>
        <w:rPr>
          <w:rFonts w:ascii="Noto Sans Tagalog" w:hAnsi="Noto Sans Tagalog"/>
          <w:color w:val="2E4B75"/>
          <w:sz w:val="24"/>
        </w:rPr>
        <w:sectPr w:rsidR="00C40642" w:rsidRPr="001929F5">
          <w:type w:val="continuous"/>
          <w:pgSz w:w="15840" w:h="12240" w:orient="landscape"/>
          <w:pgMar w:top="1080" w:right="2260" w:bottom="280" w:left="2260" w:header="720" w:footer="720" w:gutter="0"/>
          <w:cols w:space="720"/>
        </w:sectPr>
      </w:pPr>
    </w:p>
    <w:p w14:paraId="6D12F73E" w14:textId="41B21173" w:rsidR="00C40642" w:rsidRPr="001929F5" w:rsidRDefault="00C40642" w:rsidP="00151409">
      <w:pPr>
        <w:pStyle w:val="ListParagraph"/>
        <w:numPr>
          <w:ilvl w:val="1"/>
          <w:numId w:val="4"/>
        </w:numPr>
        <w:tabs>
          <w:tab w:val="left" w:pos="1387"/>
          <w:tab w:val="left" w:pos="1388"/>
        </w:tabs>
        <w:spacing w:before="47"/>
        <w:ind w:left="1387" w:hanging="384"/>
        <w:rPr>
          <w:rFonts w:ascii="Noto Sans Tagalog" w:hAnsi="Noto Sans Tagalog"/>
          <w:color w:val="2E4B75"/>
          <w:sz w:val="24"/>
        </w:rPr>
        <w:sectPr w:rsidR="00C40642" w:rsidRPr="001929F5">
          <w:type w:val="continuous"/>
          <w:pgSz w:w="15840" w:h="12240" w:orient="landscape"/>
          <w:pgMar w:top="1080" w:right="2260" w:bottom="280" w:left="2260" w:header="720" w:footer="720" w:gutter="0"/>
          <w:cols w:num="2" w:space="720" w:equalWidth="0">
            <w:col w:w="3431" w:space="825"/>
            <w:col w:w="7064"/>
          </w:cols>
        </w:sectPr>
      </w:pPr>
    </w:p>
    <w:p w14:paraId="0BA3F924" w14:textId="77777777" w:rsidR="00C40642" w:rsidRPr="001929F5" w:rsidRDefault="00C40642">
      <w:pPr>
        <w:pStyle w:val="BodyText"/>
        <w:spacing w:before="11"/>
        <w:rPr>
          <w:rFonts w:ascii="Noto Sans Tagalog" w:hAnsi="Noto Sans Tagalog"/>
          <w:color w:val="2E4B75"/>
          <w:sz w:val="4"/>
        </w:rPr>
      </w:pPr>
    </w:p>
    <w:tbl>
      <w:tblPr>
        <w:tblpPr w:leftFromText="180" w:rightFromText="180" w:vertAnchor="text" w:tblpX="455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2506"/>
        <w:gridCol w:w="3690"/>
      </w:tblGrid>
      <w:tr w:rsidR="001929F5" w:rsidRPr="001929F5" w14:paraId="1B6AC028" w14:textId="77777777" w:rsidTr="003907BD">
        <w:trPr>
          <w:trHeight w:val="296"/>
        </w:trPr>
        <w:tc>
          <w:tcPr>
            <w:tcW w:w="10445" w:type="dxa"/>
            <w:gridSpan w:val="3"/>
            <w:shd w:val="clear" w:color="auto" w:fill="8DB3E2" w:themeFill="text2" w:themeFillTint="66"/>
          </w:tcPr>
          <w:p w14:paraId="2C99980C" w14:textId="4E6D3FF5" w:rsidR="00C40642" w:rsidRPr="00063D51" w:rsidRDefault="009D1A92" w:rsidP="003907BD">
            <w:pPr>
              <w:pStyle w:val="TableParagraph"/>
              <w:spacing w:before="0" w:line="228" w:lineRule="exact"/>
              <w:ind w:left="0"/>
              <w:rPr>
                <w:rFonts w:ascii="Noto Sans Tagalog" w:hAnsi="Noto Sans Tagalog"/>
                <w:b/>
                <w:color w:val="000000" w:themeColor="text1"/>
                <w:sz w:val="24"/>
              </w:rPr>
            </w:pPr>
            <w:r w:rsidRPr="00063D51">
              <w:rPr>
                <w:rFonts w:ascii="Noto Sans Tagalog" w:hAnsi="Noto Sans Tagalog"/>
                <w:b/>
                <w:color w:val="000000" w:themeColor="text1"/>
                <w:sz w:val="24"/>
              </w:rPr>
              <w:t xml:space="preserve">                                        Friends and Family Open Enrolment Weekends</w:t>
            </w:r>
          </w:p>
        </w:tc>
      </w:tr>
      <w:tr w:rsidR="001929F5" w:rsidRPr="001929F5" w14:paraId="4BF450BD" w14:textId="77777777" w:rsidTr="003907BD">
        <w:trPr>
          <w:trHeight w:val="585"/>
        </w:trPr>
        <w:tc>
          <w:tcPr>
            <w:tcW w:w="4249" w:type="dxa"/>
          </w:tcPr>
          <w:p w14:paraId="695A700F" w14:textId="77777777" w:rsidR="00C40642" w:rsidRPr="001929F5" w:rsidRDefault="00C40642" w:rsidP="003907BD">
            <w:pPr>
              <w:pStyle w:val="TableParagraph"/>
              <w:spacing w:before="0" w:line="240" w:lineRule="auto"/>
              <w:ind w:left="0"/>
              <w:rPr>
                <w:rFonts w:ascii="Noto Sans Tagalog" w:hAnsi="Noto Sans Tagalog"/>
                <w:color w:val="2E4B75"/>
                <w:sz w:val="24"/>
              </w:rPr>
            </w:pPr>
          </w:p>
        </w:tc>
        <w:tc>
          <w:tcPr>
            <w:tcW w:w="2506" w:type="dxa"/>
          </w:tcPr>
          <w:p w14:paraId="4D89CBC3" w14:textId="77777777" w:rsidR="00C40642" w:rsidRPr="001929F5" w:rsidRDefault="00000000" w:rsidP="003907BD">
            <w:pPr>
              <w:pStyle w:val="TableParagraph"/>
              <w:spacing w:line="240" w:lineRule="auto"/>
              <w:ind w:left="0" w:right="956"/>
              <w:jc w:val="right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w w:val="85"/>
                <w:sz w:val="24"/>
              </w:rPr>
              <w:t>1-Day</w:t>
            </w:r>
          </w:p>
        </w:tc>
        <w:tc>
          <w:tcPr>
            <w:tcW w:w="3690" w:type="dxa"/>
          </w:tcPr>
          <w:p w14:paraId="3A5AC94A" w14:textId="77777777" w:rsidR="00C40642" w:rsidRPr="001929F5" w:rsidRDefault="00000000" w:rsidP="003907BD">
            <w:pPr>
              <w:pStyle w:val="TableParagraph"/>
              <w:spacing w:line="240" w:lineRule="auto"/>
              <w:ind w:left="1209" w:right="1197"/>
              <w:jc w:val="center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2-Day</w:t>
            </w:r>
          </w:p>
          <w:p w14:paraId="47E8E05E" w14:textId="77777777" w:rsidR="00C40642" w:rsidRPr="001929F5" w:rsidRDefault="00000000" w:rsidP="003907BD">
            <w:pPr>
              <w:pStyle w:val="TableParagraph"/>
              <w:spacing w:before="17"/>
              <w:ind w:left="1209" w:right="1197"/>
              <w:jc w:val="center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1-Night</w:t>
            </w:r>
          </w:p>
        </w:tc>
      </w:tr>
      <w:tr w:rsidR="001929F5" w:rsidRPr="001929F5" w14:paraId="6763B0CF" w14:textId="77777777" w:rsidTr="003907BD">
        <w:trPr>
          <w:trHeight w:val="311"/>
        </w:trPr>
        <w:tc>
          <w:tcPr>
            <w:tcW w:w="4249" w:type="dxa"/>
          </w:tcPr>
          <w:p w14:paraId="76CA2D49" w14:textId="77777777" w:rsidR="00C40642" w:rsidRPr="001929F5" w:rsidRDefault="00000000" w:rsidP="003907BD">
            <w:pPr>
              <w:pStyle w:val="TableParagraph"/>
              <w:spacing w:line="240" w:lineRule="auto"/>
              <w:ind w:left="110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Individual Participant</w:t>
            </w:r>
          </w:p>
        </w:tc>
        <w:tc>
          <w:tcPr>
            <w:tcW w:w="2506" w:type="dxa"/>
          </w:tcPr>
          <w:p w14:paraId="4538466D" w14:textId="6B34A0BA" w:rsidR="00C40642" w:rsidRPr="001929F5" w:rsidRDefault="00000000" w:rsidP="003907BD">
            <w:pPr>
              <w:pStyle w:val="TableParagraph"/>
              <w:spacing w:line="240" w:lineRule="auto"/>
              <w:ind w:left="0" w:right="1009"/>
              <w:jc w:val="right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w w:val="95"/>
                <w:sz w:val="24"/>
              </w:rPr>
              <w:t>$1</w:t>
            </w:r>
            <w:r w:rsidR="00693723" w:rsidRPr="001929F5">
              <w:rPr>
                <w:rFonts w:ascii="Noto Sans Tagalog" w:hAnsi="Noto Sans Tagalog"/>
                <w:color w:val="2E4B75"/>
                <w:w w:val="95"/>
                <w:sz w:val="24"/>
              </w:rPr>
              <w:t>20</w:t>
            </w:r>
            <w:r w:rsidRPr="001929F5">
              <w:rPr>
                <w:rFonts w:ascii="Noto Sans Tagalog" w:hAnsi="Noto Sans Tagalog"/>
                <w:color w:val="2E4B75"/>
                <w:w w:val="95"/>
                <w:sz w:val="24"/>
              </w:rPr>
              <w:t>*/person</w:t>
            </w:r>
          </w:p>
        </w:tc>
        <w:tc>
          <w:tcPr>
            <w:tcW w:w="3690" w:type="dxa"/>
          </w:tcPr>
          <w:p w14:paraId="1AF295A6" w14:textId="6B8D1A5A" w:rsidR="00C40642" w:rsidRPr="001929F5" w:rsidRDefault="00000000" w:rsidP="003907BD">
            <w:pPr>
              <w:pStyle w:val="TableParagraph"/>
              <w:spacing w:line="240" w:lineRule="auto"/>
              <w:ind w:left="109"/>
              <w:rPr>
                <w:rFonts w:ascii="Noto Sans Tagalog" w:hAnsi="Noto Sans Tagalog"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color w:val="2E4B75"/>
                <w:sz w:val="24"/>
              </w:rPr>
              <w:t>$2</w:t>
            </w:r>
            <w:r w:rsidR="00693723" w:rsidRPr="001929F5">
              <w:rPr>
                <w:rFonts w:ascii="Noto Sans Tagalog" w:hAnsi="Noto Sans Tagalog"/>
                <w:color w:val="2E4B75"/>
                <w:sz w:val="24"/>
              </w:rPr>
              <w:t>5</w:t>
            </w:r>
            <w:r w:rsidRPr="001929F5">
              <w:rPr>
                <w:rFonts w:ascii="Noto Sans Tagalog" w:hAnsi="Noto Sans Tagalog"/>
                <w:color w:val="2E4B75"/>
                <w:sz w:val="24"/>
              </w:rPr>
              <w:t>0**/person</w:t>
            </w:r>
          </w:p>
        </w:tc>
      </w:tr>
      <w:tr w:rsidR="001929F5" w:rsidRPr="001929F5" w14:paraId="5835C0D1" w14:textId="77777777" w:rsidTr="003907BD">
        <w:trPr>
          <w:trHeight w:val="1007"/>
        </w:trPr>
        <w:tc>
          <w:tcPr>
            <w:tcW w:w="10445" w:type="dxa"/>
            <w:gridSpan w:val="3"/>
          </w:tcPr>
          <w:p w14:paraId="7682D52E" w14:textId="383516D0" w:rsidR="00C40642" w:rsidRPr="001929F5" w:rsidRDefault="00000000" w:rsidP="003907BD">
            <w:pPr>
              <w:pStyle w:val="TableParagraph"/>
              <w:spacing w:line="240" w:lineRule="auto"/>
              <w:ind w:left="110"/>
              <w:rPr>
                <w:rFonts w:ascii="Noto Sans Tagalog" w:hAnsi="Noto Sans Tagalog"/>
                <w:i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*Shuttle</w:t>
            </w:r>
            <w:r w:rsidR="00063D51">
              <w:rPr>
                <w:rFonts w:ascii="Calibri" w:hAnsi="Calibri" w:cs="Calibri"/>
                <w:i/>
                <w:color w:val="2E4B75"/>
                <w:sz w:val="24"/>
              </w:rPr>
              <w:t>,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 xml:space="preserve"> lunch</w:t>
            </w:r>
            <w:r w:rsidR="00063D51">
              <w:rPr>
                <w:rFonts w:ascii="Noto Sans Tagalog" w:hAnsi="Noto Sans Tagalog"/>
                <w:i/>
                <w:color w:val="2E4B75"/>
                <w:sz w:val="24"/>
              </w:rPr>
              <w:t xml:space="preserve"> </w:t>
            </w:r>
            <w:r w:rsidR="00063D51">
              <w:rPr>
                <w:rFonts w:ascii="Calibri" w:hAnsi="Calibri" w:cs="Calibri"/>
                <w:i/>
                <w:color w:val="2E4B75"/>
                <w:sz w:val="24"/>
              </w:rPr>
              <w:t xml:space="preserve">and </w:t>
            </w:r>
            <w:r w:rsidR="00063D51" w:rsidRPr="001929F5">
              <w:rPr>
                <w:rFonts w:ascii="Noto Sans Tagalog" w:hAnsi="Noto Sans Tagalog"/>
                <w:i/>
                <w:color w:val="2E4B75"/>
                <w:sz w:val="24"/>
              </w:rPr>
              <w:t xml:space="preserve"> Friday camping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 xml:space="preserve"> provided</w:t>
            </w:r>
          </w:p>
          <w:p w14:paraId="6257F9A0" w14:textId="77777777" w:rsidR="00063D51" w:rsidRDefault="00000000" w:rsidP="003907BD">
            <w:pPr>
              <w:pStyle w:val="TableParagraph"/>
              <w:spacing w:before="17" w:line="240" w:lineRule="auto"/>
              <w:ind w:left="110"/>
              <w:rPr>
                <w:rFonts w:ascii="Noto Sans Tagalog" w:hAnsi="Noto Sans Tagalog"/>
                <w:i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**Shuttles, 2 lunches, 1 dinner, 1 breakfast</w:t>
            </w:r>
          </w:p>
          <w:p w14:paraId="18142756" w14:textId="22B0EDA2" w:rsidR="00C40642" w:rsidRPr="001929F5" w:rsidRDefault="00000000" w:rsidP="003907BD">
            <w:pPr>
              <w:pStyle w:val="TableParagraph"/>
              <w:spacing w:before="17" w:line="240" w:lineRule="auto"/>
              <w:ind w:left="110"/>
              <w:rPr>
                <w:rFonts w:ascii="Noto Sans Tagalog" w:hAnsi="Noto Sans Tagalog"/>
                <w:i/>
                <w:color w:val="2E4B75"/>
                <w:sz w:val="24"/>
              </w:rPr>
            </w:pP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Additional</w:t>
            </w:r>
            <w:r w:rsidR="00063D51">
              <w:rPr>
                <w:rFonts w:ascii="Noto Sans Tagalog" w:hAnsi="Noto Sans Tagalog"/>
                <w:i/>
                <w:color w:val="2E4B75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pacing w:val="-45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nights</w:t>
            </w:r>
            <w:r w:rsidR="00063D51">
              <w:rPr>
                <w:rFonts w:ascii="Noto Sans Tagalog" w:hAnsi="Noto Sans Tagalog"/>
                <w:i/>
                <w:color w:val="2E4B75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pacing w:val="-44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of</w:t>
            </w:r>
            <w:r w:rsidRPr="001929F5">
              <w:rPr>
                <w:rFonts w:ascii="Noto Sans Tagalog" w:hAnsi="Noto Sans Tagalog"/>
                <w:i/>
                <w:color w:val="2E4B75"/>
                <w:spacing w:val="-45"/>
                <w:sz w:val="24"/>
              </w:rPr>
              <w:t xml:space="preserve"> </w:t>
            </w:r>
            <w:r w:rsidR="00063D51">
              <w:rPr>
                <w:rFonts w:ascii="Noto Sans Tagalog" w:hAnsi="Noto Sans Tagalog"/>
                <w:i/>
                <w:color w:val="2E4B75"/>
                <w:spacing w:val="-45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camping</w:t>
            </w:r>
            <w:r w:rsidRPr="001929F5">
              <w:rPr>
                <w:rFonts w:ascii="Noto Sans Tagalog" w:hAnsi="Noto Sans Tagalog"/>
                <w:i/>
                <w:color w:val="2E4B75"/>
                <w:spacing w:val="-44"/>
                <w:sz w:val="24"/>
              </w:rPr>
              <w:t xml:space="preserve"> </w:t>
            </w:r>
            <w:r w:rsidR="00063D51">
              <w:rPr>
                <w:rFonts w:ascii="Noto Sans Tagalog" w:hAnsi="Noto Sans Tagalog"/>
                <w:i/>
                <w:color w:val="2E4B75"/>
                <w:spacing w:val="-44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(the</w:t>
            </w:r>
            <w:r w:rsidR="00063D51">
              <w:rPr>
                <w:rFonts w:ascii="Noto Sans Tagalog" w:hAnsi="Noto Sans Tagalog"/>
                <w:i/>
                <w:color w:val="2E4B75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pacing w:val="-44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night</w:t>
            </w:r>
            <w:r w:rsidR="00063D51">
              <w:rPr>
                <w:rFonts w:ascii="Noto Sans Tagalog" w:hAnsi="Noto Sans Tagalog"/>
                <w:i/>
                <w:color w:val="2E4B75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pacing w:val="-45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before</w:t>
            </w:r>
            <w:r w:rsidRPr="001929F5">
              <w:rPr>
                <w:rFonts w:ascii="Noto Sans Tagalog" w:hAnsi="Noto Sans Tagalog"/>
                <w:i/>
                <w:color w:val="2E4B75"/>
                <w:spacing w:val="-44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or</w:t>
            </w:r>
            <w:r w:rsidRPr="001929F5">
              <w:rPr>
                <w:rFonts w:ascii="Noto Sans Tagalog" w:hAnsi="Noto Sans Tagalog"/>
                <w:i/>
                <w:color w:val="2E4B75"/>
                <w:spacing w:val="-44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after</w:t>
            </w:r>
            <w:r w:rsidRPr="001929F5">
              <w:rPr>
                <w:rFonts w:ascii="Noto Sans Tagalog" w:hAnsi="Noto Sans Tagalog"/>
                <w:i/>
                <w:color w:val="2E4B75"/>
                <w:spacing w:val="-45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a</w:t>
            </w:r>
            <w:r w:rsidRPr="001929F5">
              <w:rPr>
                <w:rFonts w:ascii="Noto Sans Tagalog" w:hAnsi="Noto Sans Tagalog"/>
                <w:i/>
                <w:color w:val="2E4B75"/>
                <w:spacing w:val="-44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trip)</w:t>
            </w:r>
            <w:r w:rsidRPr="001929F5">
              <w:rPr>
                <w:rFonts w:ascii="Noto Sans Tagalog" w:hAnsi="Noto Sans Tagalog"/>
                <w:i/>
                <w:color w:val="2E4B75"/>
                <w:spacing w:val="-44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is</w:t>
            </w:r>
            <w:r w:rsidRPr="001929F5">
              <w:rPr>
                <w:rFonts w:ascii="Noto Sans Tagalog" w:hAnsi="Noto Sans Tagalog"/>
                <w:i/>
                <w:color w:val="2E4B75"/>
                <w:spacing w:val="-45"/>
                <w:sz w:val="24"/>
              </w:rPr>
              <w:t xml:space="preserve"> 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>$</w:t>
            </w:r>
            <w:r w:rsidR="006617D9" w:rsidRPr="001929F5">
              <w:rPr>
                <w:rFonts w:ascii="Noto Sans Tagalog" w:hAnsi="Noto Sans Tagalog"/>
                <w:i/>
                <w:color w:val="2E4B75"/>
                <w:sz w:val="24"/>
              </w:rPr>
              <w:t>20</w:t>
            </w:r>
            <w:r w:rsidRPr="001929F5">
              <w:rPr>
                <w:rFonts w:ascii="Noto Sans Tagalog" w:hAnsi="Noto Sans Tagalog"/>
                <w:i/>
                <w:color w:val="2E4B75"/>
                <w:sz w:val="24"/>
              </w:rPr>
              <w:t xml:space="preserve">/person/night </w:t>
            </w:r>
          </w:p>
        </w:tc>
      </w:tr>
    </w:tbl>
    <w:p w14:paraId="37082957" w14:textId="77777777" w:rsidR="00063D51" w:rsidRPr="001B53A8" w:rsidRDefault="00063D51" w:rsidP="001B53A8">
      <w:pPr>
        <w:ind w:left="450"/>
        <w:rPr>
          <w:rFonts w:ascii="Noto Sans Myanmar" w:hAnsi="Noto Sans Myanmar" w:cs="Noto Sans Myanmar"/>
          <w:color w:val="2E4C75"/>
          <w:sz w:val="26"/>
          <w:szCs w:val="26"/>
        </w:rPr>
      </w:pPr>
      <w:r>
        <w:rPr>
          <w:rFonts w:ascii="Times New Roman"/>
          <w:sz w:val="24"/>
        </w:rPr>
        <w:br w:type="textWrapping" w:clear="all"/>
      </w:r>
      <w:r w:rsidRPr="001B53A8">
        <w:rPr>
          <w:rFonts w:ascii="Noto Sans Myanmar" w:hAnsi="Noto Sans Myanmar" w:cs="Noto Sans Myanmar"/>
          <w:color w:val="2E4C75"/>
          <w:sz w:val="26"/>
          <w:szCs w:val="26"/>
        </w:rPr>
        <w:t>Scholarships</w:t>
      </w:r>
    </w:p>
    <w:p w14:paraId="4F26D09C" w14:textId="77777777" w:rsidR="00063D51" w:rsidRPr="001B53A8" w:rsidRDefault="00063D51" w:rsidP="001B53A8">
      <w:pPr>
        <w:tabs>
          <w:tab w:val="left" w:pos="1696"/>
        </w:tabs>
        <w:ind w:left="450"/>
        <w:rPr>
          <w:rFonts w:ascii="Noto Sans Myanmar" w:hAnsi="Noto Sans Myanmar" w:cs="Noto Sans Myanmar"/>
        </w:rPr>
      </w:pPr>
      <w:r w:rsidRPr="001B53A8">
        <w:rPr>
          <w:rFonts w:ascii="Noto Sans Myanmar" w:hAnsi="Noto Sans Myanmar" w:cs="Noto Sans Myanmar"/>
          <w:color w:val="2E4C75"/>
          <w:sz w:val="21"/>
          <w:szCs w:val="21"/>
        </w:rPr>
        <w:t>At ETC, we believe that everyone, regardless of financial limitations, should be able to experience the beauty of nature and the challenge of outdoor adventure. We have a limited scholarship budget should a participant or group not be able to afford the above prices. To apply for a scholarship, please contact the Program Manager and complete a Scholarship Application.</w:t>
      </w:r>
    </w:p>
    <w:p w14:paraId="5037A5BB" w14:textId="1F1DE0FE" w:rsidR="00C40642" w:rsidRDefault="00C40642" w:rsidP="001B53A8">
      <w:pPr>
        <w:ind w:left="450"/>
        <w:rPr>
          <w:rFonts w:ascii="Times New Roman"/>
          <w:sz w:val="24"/>
        </w:rPr>
      </w:pPr>
    </w:p>
    <w:p w14:paraId="1D99B3F9" w14:textId="77777777" w:rsidR="00063D51" w:rsidRPr="00063D51" w:rsidRDefault="00063D51" w:rsidP="00063D51">
      <w:pPr>
        <w:rPr>
          <w:rFonts w:ascii="Times New Roman"/>
          <w:sz w:val="24"/>
        </w:rPr>
      </w:pPr>
    </w:p>
    <w:p w14:paraId="2C5D479A" w14:textId="77777777" w:rsidR="00063D51" w:rsidRDefault="00063D51" w:rsidP="00063D51">
      <w:pPr>
        <w:rPr>
          <w:rFonts w:ascii="Times New Roman"/>
          <w:sz w:val="24"/>
        </w:rPr>
      </w:pPr>
    </w:p>
    <w:p w14:paraId="758FA566" w14:textId="77777777" w:rsidR="00063D51" w:rsidRDefault="00063D51" w:rsidP="00063D51">
      <w:pPr>
        <w:ind w:firstLine="720"/>
        <w:rPr>
          <w:rFonts w:ascii="Times New Roman"/>
          <w:sz w:val="24"/>
        </w:rPr>
      </w:pPr>
    </w:p>
    <w:p w14:paraId="5E2FCA1B" w14:textId="22C933F7" w:rsidR="00063D51" w:rsidRPr="00063D51" w:rsidRDefault="00063D51" w:rsidP="00063D51">
      <w:pPr>
        <w:tabs>
          <w:tab w:val="left" w:pos="747"/>
        </w:tabs>
        <w:rPr>
          <w:rFonts w:ascii="Times New Roman"/>
          <w:sz w:val="24"/>
        </w:rPr>
        <w:sectPr w:rsidR="00063D51" w:rsidRPr="00063D51">
          <w:type w:val="continuous"/>
          <w:pgSz w:w="15840" w:h="12240" w:orient="landscape"/>
          <w:pgMar w:top="1080" w:right="2260" w:bottom="280" w:left="2260" w:header="720" w:footer="720" w:gutter="0"/>
          <w:cols w:space="720"/>
        </w:sectPr>
      </w:pPr>
      <w:r>
        <w:rPr>
          <w:rFonts w:ascii="Times New Roman"/>
          <w:sz w:val="24"/>
        </w:rPr>
        <w:tab/>
      </w:r>
    </w:p>
    <w:p w14:paraId="31E09383" w14:textId="731776D4" w:rsidR="00063D51" w:rsidRDefault="001B53A8" w:rsidP="001929F5">
      <w:pPr>
        <w:jc w:val="center"/>
        <w:rPr>
          <w:rFonts w:ascii="Noto Serif Myanmar" w:hAnsi="Noto Serif Myanmar" w:cs="Noto Serif Myanmar"/>
          <w:b/>
          <w:bCs/>
          <w:color w:val="2E4C75"/>
          <w:sz w:val="32"/>
          <w:szCs w:val="32"/>
        </w:rPr>
      </w:pPr>
      <w:r w:rsidRPr="001B53A8">
        <w:rPr>
          <w:rFonts w:ascii="Noto Serif Myanmar" w:hAnsi="Noto Serif Myanmar" w:cs="Noto Serif Myanmar"/>
          <w:b/>
          <w:bCs/>
          <w:noProof/>
          <w:color w:val="2E4C75"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32EB3A1B" wp14:editId="737B518E">
            <wp:simplePos x="0" y="0"/>
            <wp:positionH relativeFrom="column">
              <wp:posOffset>0</wp:posOffset>
            </wp:positionH>
            <wp:positionV relativeFrom="paragraph">
              <wp:posOffset>-169333</wp:posOffset>
            </wp:positionV>
            <wp:extent cx="1151467" cy="1151467"/>
            <wp:effectExtent l="0" t="0" r="0" b="0"/>
            <wp:wrapNone/>
            <wp:docPr id="1481879578" name="Picture 1" descr="A logo for environmental traveling compan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79578" name="Picture 1" descr="A logo for environmental traveling compani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467" cy="1151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45872" w14:textId="54A25804" w:rsidR="001929F5" w:rsidRPr="001929F5" w:rsidRDefault="001929F5" w:rsidP="001929F5">
      <w:pPr>
        <w:jc w:val="center"/>
        <w:rPr>
          <w:rFonts w:ascii="Noto Serif Myanmar" w:hAnsi="Noto Serif Myanmar" w:cs="Noto Serif Myanmar"/>
          <w:b/>
          <w:bCs/>
          <w:color w:val="2E4C75"/>
          <w:sz w:val="32"/>
          <w:szCs w:val="32"/>
        </w:rPr>
      </w:pPr>
      <w:r w:rsidRPr="001929F5">
        <w:rPr>
          <w:rFonts w:ascii="Noto Serif Myanmar" w:hAnsi="Noto Serif Myanmar" w:cs="Noto Serif Myanmar"/>
          <w:b/>
          <w:bCs/>
          <w:color w:val="2E4C75"/>
          <w:sz w:val="32"/>
          <w:szCs w:val="32"/>
        </w:rPr>
        <w:t>ETC KAYAK PROGRAM PRICING</w:t>
      </w:r>
    </w:p>
    <w:p w14:paraId="11F799F1" w14:textId="4043E6F6" w:rsidR="00EB72EE" w:rsidRDefault="001929F5" w:rsidP="009C2C25">
      <w:pPr>
        <w:jc w:val="center"/>
        <w:rPr>
          <w:rFonts w:ascii="Noto Serif Myanmar" w:hAnsi="Noto Serif Myanmar" w:cs="Noto Serif Myanmar"/>
          <w:b/>
          <w:bCs/>
          <w:color w:val="2E4C75"/>
          <w:sz w:val="32"/>
          <w:szCs w:val="32"/>
        </w:rPr>
      </w:pPr>
      <w:r w:rsidRPr="001929F5">
        <w:rPr>
          <w:rFonts w:ascii="Noto Serif Myanmar" w:hAnsi="Noto Serif Myanmar" w:cs="Noto Serif Myanmar"/>
          <w:b/>
          <w:bCs/>
          <w:color w:val="2E4C75"/>
          <w:sz w:val="32"/>
          <w:szCs w:val="32"/>
        </w:rPr>
        <w:t>202</w:t>
      </w:r>
      <w:r w:rsidR="00063D51">
        <w:rPr>
          <w:rFonts w:ascii="Cambria" w:hAnsi="Cambria" w:cs="Noto Serif Myanmar"/>
          <w:b/>
          <w:bCs/>
          <w:color w:val="2E4C75"/>
          <w:sz w:val="32"/>
          <w:szCs w:val="32"/>
        </w:rPr>
        <w:t>6</w:t>
      </w:r>
      <w:r w:rsidRPr="001929F5">
        <w:rPr>
          <w:rFonts w:ascii="Noto Serif Myanmar" w:hAnsi="Noto Serif Myanmar" w:cs="Noto Serif Myanmar"/>
          <w:b/>
          <w:bCs/>
          <w:color w:val="2E4C75"/>
          <w:sz w:val="32"/>
          <w:szCs w:val="32"/>
        </w:rPr>
        <w:t xml:space="preserve"> SEASON</w:t>
      </w:r>
    </w:p>
    <w:p w14:paraId="645242A1" w14:textId="77777777" w:rsidR="009C2C25" w:rsidRPr="009C2C25" w:rsidRDefault="009C2C25" w:rsidP="009C2C25">
      <w:pPr>
        <w:jc w:val="center"/>
        <w:rPr>
          <w:rFonts w:ascii="Noto Serif Myanmar" w:hAnsi="Noto Serif Myanmar" w:cs="Noto Serif Myanmar"/>
          <w:b/>
          <w:bCs/>
          <w:color w:val="2E4C75"/>
          <w:sz w:val="10"/>
          <w:szCs w:val="10"/>
        </w:rPr>
      </w:pPr>
    </w:p>
    <w:p w14:paraId="6FFC20D6" w14:textId="5B81DC96" w:rsidR="00063D51" w:rsidRPr="00063D51" w:rsidRDefault="009C2C25" w:rsidP="009C2C25">
      <w:pPr>
        <w:rPr>
          <w:rFonts w:ascii="Noto Sans Tagalog" w:hAnsi="Noto Sans Tagalog"/>
          <w:color w:val="2E4C75"/>
          <w:sz w:val="21"/>
          <w:szCs w:val="21"/>
          <w:shd w:val="clear" w:color="auto" w:fill="FFFFFF"/>
        </w:rPr>
      </w:pPr>
      <w:r>
        <w:rPr>
          <w:rStyle w:val="normaltextrun"/>
          <w:rFonts w:ascii="Noto Sans Tagalog" w:hAnsi="Noto Sans Tagalog"/>
          <w:b/>
          <w:bCs/>
          <w:color w:val="2E4C75"/>
          <w:sz w:val="26"/>
          <w:szCs w:val="26"/>
          <w:shd w:val="clear" w:color="auto" w:fill="FFFFFF"/>
        </w:rPr>
        <w:t xml:space="preserve">                        </w:t>
      </w:r>
      <w:r w:rsidR="00063D51" w:rsidRPr="008D349C">
        <w:rPr>
          <w:rStyle w:val="normaltextrun"/>
          <w:rFonts w:ascii="Noto Sans Tagalog" w:hAnsi="Noto Sans Tagalog"/>
          <w:b/>
          <w:bCs/>
          <w:color w:val="2E4C75"/>
          <w:sz w:val="26"/>
          <w:szCs w:val="26"/>
          <w:shd w:val="clear" w:color="auto" w:fill="FFFFFF"/>
        </w:rPr>
        <w:t>Group Trips</w:t>
      </w:r>
      <w:r w:rsidR="00063D51">
        <w:rPr>
          <w:rStyle w:val="normaltextrun"/>
          <w:rFonts w:ascii="Noto Sans Tagalog" w:hAnsi="Noto Sans Tagalog"/>
          <w:color w:val="2E4C75"/>
          <w:sz w:val="21"/>
          <w:szCs w:val="21"/>
          <w:shd w:val="clear" w:color="auto" w:fill="FFFFFF"/>
        </w:rPr>
        <w:t xml:space="preserve"> are booked for an entire group in a single reservation and are our most common trips.</w:t>
      </w:r>
      <w:r w:rsidR="00063D51">
        <w:rPr>
          <w:rStyle w:val="eop"/>
          <w:rFonts w:ascii="Noto Sans Tagalog" w:hAnsi="Noto Sans Tagalog"/>
          <w:color w:val="2E4C75"/>
          <w:sz w:val="21"/>
          <w:szCs w:val="21"/>
          <w:shd w:val="clear" w:color="auto" w:fill="FFFFFF"/>
        </w:rPr>
        <w:t> </w:t>
      </w:r>
    </w:p>
    <w:p w14:paraId="3684AAD4" w14:textId="77777777" w:rsidR="00063D51" w:rsidRPr="005A4C42" w:rsidRDefault="00063D51" w:rsidP="009C2C25">
      <w:pPr>
        <w:pStyle w:val="ListParagraph"/>
        <w:widowControl/>
        <w:numPr>
          <w:ilvl w:val="0"/>
          <w:numId w:val="8"/>
        </w:numPr>
        <w:autoSpaceDE/>
        <w:autoSpaceDN/>
        <w:spacing w:before="0"/>
        <w:ind w:left="2430" w:right="1620"/>
        <w:contextualSpacing/>
        <w:rPr>
          <w:rFonts w:ascii="Noto Sans Tagalog" w:hAnsi="Noto Sans Tagalog"/>
          <w:color w:val="2E4C75"/>
          <w:sz w:val="21"/>
          <w:szCs w:val="21"/>
        </w:rPr>
      </w:pPr>
      <w:r w:rsidRPr="005A4C42">
        <w:rPr>
          <w:rFonts w:ascii="Calibri" w:hAnsi="Calibri" w:cs="Calibri"/>
          <w:b/>
          <w:bCs/>
          <w:color w:val="2E4C75"/>
          <w:sz w:val="21"/>
          <w:szCs w:val="21"/>
        </w:rPr>
        <w:t>Program Group:</w:t>
      </w:r>
      <w:r w:rsidRPr="005A4C42">
        <w:rPr>
          <w:rFonts w:ascii="Calibri" w:hAnsi="Calibri" w:cs="Calibri"/>
          <w:color w:val="2E4C75"/>
          <w:sz w:val="21"/>
          <w:szCs w:val="21"/>
        </w:rPr>
        <w:t xml:space="preserve"> </w:t>
      </w:r>
      <w:r w:rsidRPr="005A4C42">
        <w:rPr>
          <w:rFonts w:ascii="Noto Sans Tagalog" w:hAnsi="Noto Sans Tagalog"/>
          <w:color w:val="2E4C75"/>
          <w:sz w:val="21"/>
          <w:szCs w:val="21"/>
        </w:rPr>
        <w:t xml:space="preserve">Most </w:t>
      </w:r>
      <w:r w:rsidRPr="005A4C42">
        <w:rPr>
          <w:rFonts w:ascii="Calibri" w:hAnsi="Calibri" w:cs="Calibri"/>
          <w:color w:val="2E4C75"/>
          <w:sz w:val="21"/>
          <w:szCs w:val="21"/>
        </w:rPr>
        <w:t xml:space="preserve">ETC trips </w:t>
      </w:r>
      <w:r w:rsidRPr="005A4C42">
        <w:rPr>
          <w:rFonts w:ascii="Noto Sans Tagalog" w:hAnsi="Noto Sans Tagalog"/>
          <w:color w:val="2E4C75"/>
          <w:sz w:val="21"/>
          <w:szCs w:val="21"/>
        </w:rPr>
        <w:t xml:space="preserve">are for </w:t>
      </w:r>
      <w:r w:rsidRPr="005A4C42">
        <w:rPr>
          <w:color w:val="2E4C75"/>
          <w:sz w:val="21"/>
          <w:szCs w:val="21"/>
        </w:rPr>
        <w:t>“</w:t>
      </w:r>
      <w:r w:rsidRPr="005A4C42">
        <w:rPr>
          <w:rFonts w:ascii="Noto Sans Tagalog" w:hAnsi="Noto Sans Tagalog"/>
          <w:color w:val="2E4C75"/>
          <w:sz w:val="21"/>
          <w:szCs w:val="21"/>
        </w:rPr>
        <w:t>Program Groups</w:t>
      </w:r>
      <w:r w:rsidRPr="005A4C42">
        <w:rPr>
          <w:color w:val="2E4C75"/>
          <w:sz w:val="21"/>
          <w:szCs w:val="21"/>
        </w:rPr>
        <w:t>”</w:t>
      </w:r>
      <w:r w:rsidRPr="005A4C42">
        <w:rPr>
          <w:rFonts w:ascii="Noto Sans Tagalog" w:hAnsi="Noto Sans Tagalog"/>
          <w:color w:val="2E4C75"/>
          <w:sz w:val="21"/>
          <w:szCs w:val="21"/>
        </w:rPr>
        <w:t xml:space="preserve"> </w:t>
      </w:r>
      <w:r w:rsidRPr="005A4C42">
        <w:rPr>
          <w:rFonts w:ascii="Calibri" w:hAnsi="Calibri" w:cs="Calibri"/>
          <w:color w:val="2E4C75"/>
          <w:sz w:val="21"/>
          <w:szCs w:val="21"/>
        </w:rPr>
        <w:t>and offer a discounted rate for organizations serving people with disabilities and/or youth from historically under-resourced backgrounds.</w:t>
      </w:r>
    </w:p>
    <w:p w14:paraId="1A9A4EE0" w14:textId="52E14F10" w:rsidR="00063D51" w:rsidRPr="005A4C42" w:rsidRDefault="00063D51" w:rsidP="009C2C25">
      <w:pPr>
        <w:pStyle w:val="ListParagraph"/>
        <w:widowControl/>
        <w:numPr>
          <w:ilvl w:val="0"/>
          <w:numId w:val="8"/>
        </w:numPr>
        <w:autoSpaceDE/>
        <w:autoSpaceDN/>
        <w:spacing w:before="0"/>
        <w:ind w:left="2430" w:right="1170"/>
        <w:contextualSpacing/>
        <w:rPr>
          <w:rFonts w:ascii="Noto Sans Tagalog" w:hAnsi="Noto Sans Tagalog"/>
          <w:color w:val="2E4C75"/>
          <w:sz w:val="21"/>
          <w:szCs w:val="21"/>
        </w:rPr>
      </w:pPr>
      <w:r w:rsidRPr="005A4C42">
        <w:rPr>
          <w:rFonts w:ascii="Calibri" w:hAnsi="Calibri" w:cs="Calibri"/>
          <w:b/>
          <w:bCs/>
          <w:color w:val="2E4C75"/>
          <w:sz w:val="21"/>
          <w:szCs w:val="21"/>
        </w:rPr>
        <w:t>School/Camp:</w:t>
      </w:r>
      <w:r w:rsidRPr="005A4C42">
        <w:rPr>
          <w:rFonts w:ascii="Calibri" w:hAnsi="Calibri" w:cs="Calibri"/>
          <w:color w:val="2E4C75"/>
          <w:sz w:val="21"/>
          <w:szCs w:val="21"/>
        </w:rPr>
        <w:t xml:space="preserve"> S</w:t>
      </w:r>
      <w:r w:rsidRPr="005A4C42">
        <w:rPr>
          <w:rFonts w:ascii="Noto Sans Tagalog" w:hAnsi="Noto Sans Tagalog"/>
          <w:color w:val="2E4C75"/>
          <w:sz w:val="21"/>
          <w:szCs w:val="21"/>
        </w:rPr>
        <w:t>ome bookings are also made for schools and camps</w:t>
      </w:r>
      <w:r w:rsidRPr="005A4C42">
        <w:rPr>
          <w:rFonts w:ascii="Calibri" w:hAnsi="Calibri" w:cs="Calibri"/>
          <w:color w:val="2E4C75"/>
          <w:sz w:val="21"/>
          <w:szCs w:val="21"/>
        </w:rPr>
        <w:t xml:space="preserve">, who receive a different discounted rate. </w:t>
      </w:r>
    </w:p>
    <w:p w14:paraId="27CC35D3" w14:textId="35068AF5" w:rsidR="001929F5" w:rsidRPr="00063D51" w:rsidRDefault="00063D51" w:rsidP="009C2C25">
      <w:pPr>
        <w:pStyle w:val="ListParagraph"/>
        <w:widowControl/>
        <w:numPr>
          <w:ilvl w:val="0"/>
          <w:numId w:val="8"/>
        </w:numPr>
        <w:autoSpaceDE/>
        <w:autoSpaceDN/>
        <w:spacing w:before="0"/>
        <w:ind w:left="2430" w:right="1170"/>
        <w:contextualSpacing/>
        <w:rPr>
          <w:rFonts w:ascii="Noto Sans Tagalog" w:hAnsi="Noto Sans Tagalog"/>
          <w:color w:val="2E4C75"/>
          <w:sz w:val="21"/>
          <w:szCs w:val="21"/>
        </w:rPr>
      </w:pPr>
      <w:r>
        <w:rPr>
          <w:rStyle w:val="normaltextrun"/>
          <w:rFonts w:ascii="Calibri" w:hAnsi="Calibri" w:cs="Calibri"/>
          <w:b/>
          <w:bCs/>
          <w:color w:val="2E4C75"/>
          <w:sz w:val="21"/>
          <w:szCs w:val="21"/>
          <w:shd w:val="clear" w:color="auto" w:fill="FFFFFF"/>
        </w:rPr>
        <w:t>Benefit Groups:</w:t>
      </w:r>
      <w:r>
        <w:rPr>
          <w:rStyle w:val="normaltextrun"/>
          <w:rFonts w:ascii="Calibri" w:hAnsi="Calibri" w:cs="Calibri"/>
          <w:color w:val="2E4C75"/>
          <w:sz w:val="21"/>
          <w:szCs w:val="21"/>
          <w:shd w:val="clear" w:color="auto" w:fill="FFFFFF"/>
        </w:rPr>
        <w:t xml:space="preserve"> </w:t>
      </w:r>
      <w:r w:rsidR="00EB72EE">
        <w:rPr>
          <w:rStyle w:val="normaltextrun"/>
          <w:rFonts w:ascii="Calibri" w:hAnsi="Calibri" w:cs="Calibri"/>
          <w:color w:val="2E4C75"/>
          <w:sz w:val="21"/>
          <w:szCs w:val="21"/>
          <w:shd w:val="clear" w:color="auto" w:fill="FFFFFF"/>
        </w:rPr>
        <w:t xml:space="preserve">These groups </w:t>
      </w:r>
      <w:r>
        <w:rPr>
          <w:rStyle w:val="normaltextrun"/>
          <w:rFonts w:ascii="Noto Sans Tagalog" w:hAnsi="Noto Sans Tagalog"/>
          <w:color w:val="2E4C75"/>
          <w:sz w:val="21"/>
          <w:szCs w:val="21"/>
          <w:shd w:val="clear" w:color="auto" w:fill="FFFFFF"/>
        </w:rPr>
        <w:t>pay closer to the market rate for their trip to support ETC</w:t>
      </w:r>
      <w:r>
        <w:rPr>
          <w:rStyle w:val="normaltextrun"/>
          <w:color w:val="2E4C75"/>
          <w:sz w:val="21"/>
          <w:szCs w:val="21"/>
          <w:shd w:val="clear" w:color="auto" w:fill="FFFFFF"/>
        </w:rPr>
        <w:t>’</w:t>
      </w:r>
      <w:r>
        <w:rPr>
          <w:rStyle w:val="normaltextrun"/>
          <w:rFonts w:ascii="Noto Sans Tagalog" w:hAnsi="Noto Sans Tagalog"/>
          <w:color w:val="2E4C75"/>
          <w:sz w:val="21"/>
          <w:szCs w:val="21"/>
          <w:shd w:val="clear" w:color="auto" w:fill="FFFFFF"/>
        </w:rPr>
        <w:t xml:space="preserve">s mission. </w:t>
      </w:r>
    </w:p>
    <w:p w14:paraId="034E8F22" w14:textId="77777777" w:rsidR="001929F5" w:rsidRPr="00DB6BC7" w:rsidRDefault="001929F5" w:rsidP="009C2C25">
      <w:pPr>
        <w:ind w:left="2430" w:right="348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941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2193"/>
        <w:gridCol w:w="2233"/>
        <w:gridCol w:w="2674"/>
      </w:tblGrid>
      <w:tr w:rsidR="001929F5" w:rsidRPr="00DB6BC7" w14:paraId="5E1D9BA7" w14:textId="77777777" w:rsidTr="00063D51">
        <w:trPr>
          <w:trHeight w:val="221"/>
          <w:jc w:val="center"/>
        </w:trPr>
        <w:tc>
          <w:tcPr>
            <w:tcW w:w="9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8492"/>
            <w:hideMark/>
          </w:tcPr>
          <w:p w14:paraId="77D5BF6C" w14:textId="77777777" w:rsidR="001929F5" w:rsidRPr="00603E6B" w:rsidRDefault="001929F5" w:rsidP="00EB5A1B">
            <w:pPr>
              <w:jc w:val="center"/>
              <w:textAlignment w:val="baseline"/>
              <w:rPr>
                <w:rFonts w:ascii="Noto Serif Myanmar" w:eastAsia="Times New Roman" w:hAnsi="Noto Serif Myanmar" w:cs="Noto Serif Myanmar"/>
                <w:color w:val="FFFFFF" w:themeColor="background1"/>
                <w:sz w:val="32"/>
                <w:szCs w:val="32"/>
              </w:rPr>
            </w:pPr>
            <w:r w:rsidRPr="00603E6B">
              <w:rPr>
                <w:rFonts w:ascii="Noto Serif Myanmar" w:eastAsia="Times New Roman" w:hAnsi="Noto Serif Myanmar" w:cs="Noto Serif Myanmar"/>
                <w:b/>
                <w:bCs/>
                <w:color w:val="FFFFFF" w:themeColor="background1"/>
                <w:sz w:val="32"/>
                <w:szCs w:val="32"/>
              </w:rPr>
              <w:t>Group Trips</w:t>
            </w:r>
          </w:p>
        </w:tc>
      </w:tr>
      <w:tr w:rsidR="001929F5" w:rsidRPr="00DB6BC7" w14:paraId="63CA6699" w14:textId="77777777" w:rsidTr="00063D51">
        <w:trPr>
          <w:trHeight w:val="221"/>
          <w:jc w:val="center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8492"/>
            <w:hideMark/>
          </w:tcPr>
          <w:p w14:paraId="30E94B62" w14:textId="77777777" w:rsidR="001929F5" w:rsidRPr="004012E8" w:rsidRDefault="001929F5" w:rsidP="00EB5A1B">
            <w:pPr>
              <w:jc w:val="center"/>
              <w:textAlignment w:val="baseline"/>
              <w:rPr>
                <w:rFonts w:ascii="Noto Sans Tagalog" w:eastAsia="Times New Roman" w:hAnsi="Noto Sans Tagalog" w:cs="Times New Roman"/>
                <w:color w:val="FFFFFF" w:themeColor="background1"/>
              </w:rPr>
            </w:pPr>
            <w:r w:rsidRPr="004012E8">
              <w:rPr>
                <w:rFonts w:ascii="Noto Sans Tagalog" w:eastAsia="Times New Roman" w:hAnsi="Noto Sans Tagalog"/>
                <w:color w:val="FFFFFF" w:themeColor="background1"/>
              </w:rPr>
              <w:t> 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8492"/>
            <w:hideMark/>
          </w:tcPr>
          <w:p w14:paraId="00FDAFCB" w14:textId="31FFAA1D" w:rsidR="001929F5" w:rsidRPr="004012E8" w:rsidRDefault="001929F5" w:rsidP="00EB5A1B">
            <w:pPr>
              <w:jc w:val="center"/>
              <w:textAlignment w:val="baseline"/>
              <w:rPr>
                <w:rFonts w:ascii="Noto Sans Tagalog" w:eastAsia="Times New Roman" w:hAnsi="Noto Sans Tagalog" w:cs="Times New Roman"/>
                <w:color w:val="FFFFFF" w:themeColor="background1"/>
              </w:rPr>
            </w:pPr>
            <w:r w:rsidRPr="004012E8">
              <w:rPr>
                <w:rFonts w:ascii="Noto Sans Tagalog" w:eastAsia="Times New Roman" w:hAnsi="Noto Sans Tagalog"/>
                <w:b/>
                <w:bCs/>
                <w:color w:val="FFFFFF" w:themeColor="background1"/>
              </w:rPr>
              <w:t>Program Group</w:t>
            </w:r>
            <w:r w:rsidRPr="004012E8">
              <w:rPr>
                <w:rFonts w:ascii="Noto Sans Tagalog" w:eastAsia="Times New Roman" w:hAnsi="Noto Sans Tagalog"/>
                <w:color w:val="FFFFFF" w:themeColor="background1"/>
              </w:rPr>
              <w:t>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8492"/>
            <w:hideMark/>
          </w:tcPr>
          <w:p w14:paraId="1F4DB346" w14:textId="77777777" w:rsidR="001929F5" w:rsidRPr="004012E8" w:rsidRDefault="001929F5" w:rsidP="00EB5A1B">
            <w:pPr>
              <w:jc w:val="center"/>
              <w:textAlignment w:val="baseline"/>
              <w:rPr>
                <w:rFonts w:ascii="Noto Sans Tagalog" w:eastAsia="Times New Roman" w:hAnsi="Noto Sans Tagalog" w:cs="Times New Roman"/>
                <w:color w:val="FFFFFF" w:themeColor="background1"/>
              </w:rPr>
            </w:pPr>
            <w:r w:rsidRPr="004012E8">
              <w:rPr>
                <w:rFonts w:ascii="Noto Sans Tagalog" w:eastAsia="Times New Roman" w:hAnsi="Noto Sans Tagalog"/>
                <w:b/>
                <w:bCs/>
                <w:color w:val="FFFFFF" w:themeColor="background1"/>
              </w:rPr>
              <w:t>School/Camp</w:t>
            </w:r>
            <w:r w:rsidRPr="004012E8">
              <w:rPr>
                <w:rFonts w:ascii="Noto Sans Tagalog" w:eastAsia="Times New Roman" w:hAnsi="Noto Sans Tagalog"/>
                <w:color w:val="FFFFFF" w:themeColor="background1"/>
              </w:rPr>
              <w:t> 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8492"/>
            <w:hideMark/>
          </w:tcPr>
          <w:p w14:paraId="02E34493" w14:textId="77777777" w:rsidR="001929F5" w:rsidRPr="004012E8" w:rsidRDefault="001929F5" w:rsidP="00EB5A1B">
            <w:pPr>
              <w:jc w:val="center"/>
              <w:textAlignment w:val="baseline"/>
              <w:rPr>
                <w:rFonts w:ascii="Noto Sans Tagalog" w:eastAsia="Times New Roman" w:hAnsi="Noto Sans Tagalog" w:cs="Times New Roman"/>
                <w:color w:val="FFFFFF" w:themeColor="background1"/>
              </w:rPr>
            </w:pPr>
            <w:r w:rsidRPr="004012E8">
              <w:rPr>
                <w:rFonts w:ascii="Noto Sans Tagalog" w:eastAsia="Times New Roman" w:hAnsi="Noto Sans Tagalog"/>
                <w:b/>
                <w:bCs/>
                <w:color w:val="FFFFFF" w:themeColor="background1"/>
              </w:rPr>
              <w:t>Benefit</w:t>
            </w:r>
            <w:r w:rsidRPr="004012E8">
              <w:rPr>
                <w:rFonts w:ascii="Noto Sans Tagalog" w:eastAsia="Times New Roman" w:hAnsi="Noto Sans Tagalog"/>
                <w:color w:val="FFFFFF" w:themeColor="background1"/>
              </w:rPr>
              <w:t> </w:t>
            </w:r>
          </w:p>
        </w:tc>
      </w:tr>
      <w:tr w:rsidR="001929F5" w:rsidRPr="00DB6BC7" w14:paraId="1AB095C0" w14:textId="77777777" w:rsidTr="00063D51">
        <w:trPr>
          <w:trHeight w:val="221"/>
          <w:jc w:val="center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EDDB3" w14:textId="77777777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Kayaking</w:t>
            </w:r>
            <w:r w:rsidRPr="004E5477">
              <w:rPr>
                <w:rFonts w:ascii="Noto Sans Tagalog" w:hAnsi="Noto Sans Tagalog" w:cs="Noto Serif Myanmar"/>
                <w:b/>
                <w:bCs/>
                <w:color w:val="FFFFFF" w:themeColor="background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C1A95" w14:textId="77777777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$65/person/day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497F4" w14:textId="77777777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$95/person/day </w:t>
            </w:r>
          </w:p>
        </w:tc>
        <w:tc>
          <w:tcPr>
            <w:tcW w:w="2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62C9B" w14:textId="1467E17D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$1</w:t>
            </w:r>
            <w:r w:rsidR="000F199F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65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/person/day trip </w:t>
            </w:r>
          </w:p>
          <w:p w14:paraId="59D9FC4A" w14:textId="77777777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$340/person/overnight </w:t>
            </w:r>
          </w:p>
        </w:tc>
      </w:tr>
      <w:tr w:rsidR="001929F5" w:rsidRPr="00DB6BC7" w14:paraId="62809307" w14:textId="77777777" w:rsidTr="00063D51">
        <w:trPr>
          <w:trHeight w:val="221"/>
          <w:jc w:val="center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DABB0" w14:textId="77777777" w:rsidR="001929F5" w:rsidRPr="004E5477" w:rsidRDefault="001929F5" w:rsidP="00EB5A1B">
            <w:pPr>
              <w:ind w:left="105"/>
              <w:textAlignment w:val="baseline"/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Overnight Fee</w:t>
            </w:r>
            <w:r w:rsidRPr="004E5477">
              <w:rPr>
                <w:rFonts w:ascii="Calibri" w:hAnsi="Calibri" w:cs="Calibri"/>
                <w:color w:val="2E4B75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0369D" w14:textId="77777777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$20/person/night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BD6F1" w14:textId="77777777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$20/person/night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18DFA" w14:textId="77777777" w:rsidR="001929F5" w:rsidRPr="004E5477" w:rsidRDefault="001929F5" w:rsidP="00EB5A1B">
            <w:pPr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</w:p>
        </w:tc>
      </w:tr>
      <w:tr w:rsidR="001929F5" w:rsidRPr="00DB6BC7" w14:paraId="286BBDE3" w14:textId="77777777" w:rsidTr="00063D51">
        <w:trPr>
          <w:trHeight w:val="100"/>
          <w:jc w:val="center"/>
        </w:trPr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550E7" w14:textId="77777777" w:rsidR="001929F5" w:rsidRPr="004E5477" w:rsidRDefault="001929F5" w:rsidP="00EB5A1B">
            <w:pPr>
              <w:ind w:left="105"/>
              <w:textAlignment w:val="baseline"/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Food</w:t>
            </w:r>
            <w:r w:rsidRPr="004E5477">
              <w:rPr>
                <w:rFonts w:ascii="Calibri" w:hAnsi="Calibri" w:cs="Calibri"/>
                <w:color w:val="2E4B75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D9431" w14:textId="5B4FFF96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&gt;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$4</w:t>
            </w:r>
            <w:r w:rsidR="00063D51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4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/person/day 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B19C1" w14:textId="27B0158E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&gt;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$4</w:t>
            </w:r>
            <w:r w:rsidR="00063D51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4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/person/day 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7E7FD" w14:textId="37C4D7D6" w:rsidR="001929F5" w:rsidRPr="004E5477" w:rsidRDefault="00063D51" w:rsidP="00EB5A1B">
            <w:pPr>
              <w:ind w:left="105"/>
              <w:textAlignment w:val="baseline"/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</w:pPr>
            <w:r w:rsidRPr="004E5477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&gt;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$4</w:t>
            </w:r>
            <w:r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4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/person/day </w:t>
            </w:r>
          </w:p>
        </w:tc>
      </w:tr>
      <w:tr w:rsidR="001929F5" w:rsidRPr="00DB6BC7" w14:paraId="0472B833" w14:textId="77777777" w:rsidTr="00EB72EE">
        <w:trPr>
          <w:trHeight w:val="1164"/>
          <w:jc w:val="center"/>
        </w:trPr>
        <w:tc>
          <w:tcPr>
            <w:tcW w:w="9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0F8A" w14:textId="6D7CC713" w:rsidR="001929F5" w:rsidRPr="004E5477" w:rsidRDefault="001929F5" w:rsidP="00EB5A1B">
            <w:pPr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 </w:t>
            </w:r>
            <w:r w:rsidRPr="004E5477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1.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 xml:space="preserve"> Kayaking cost is discounted 10% for trips of 3 or more days. </w:t>
            </w:r>
          </w:p>
          <w:p w14:paraId="667729FC" w14:textId="25DB69F6" w:rsidR="001929F5" w:rsidRPr="00063D51" w:rsidRDefault="001929F5" w:rsidP="00063D51">
            <w:pPr>
              <w:ind w:left="90"/>
              <w:textAlignment w:val="baseline"/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</w:pPr>
            <w:r w:rsidRPr="004E5477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2.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 xml:space="preserve"> </w:t>
            </w:r>
            <w:r w:rsidRPr="004E5477">
              <w:rPr>
                <w:rFonts w:ascii="Calibri" w:eastAsia="Times New Roman" w:hAnsi="Calibri" w:cs="Calibri"/>
                <w:b/>
                <w:bCs/>
                <w:color w:val="2E4C75"/>
                <w:sz w:val="21"/>
                <w:szCs w:val="21"/>
              </w:rPr>
              <w:t>Day trips:</w:t>
            </w:r>
            <w:r w:rsidRPr="004E5477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 xml:space="preserve"> Groups are encouraged to provide their own food; no ETC fee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.  Food can also be arranged on a per- meal basis at the following costs: Breakfast $10/person - Lunch $1</w:t>
            </w:r>
            <w:r w:rsidR="00063D51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6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/person - Dinner $1</w:t>
            </w:r>
            <w:r w:rsidR="00063D51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8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/person</w:t>
            </w:r>
            <w:r w:rsidRPr="004E5477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 xml:space="preserve">. </w:t>
            </w:r>
          </w:p>
          <w:p w14:paraId="049287DC" w14:textId="44563606" w:rsidR="001929F5" w:rsidRPr="00EB72EE" w:rsidRDefault="001929F5" w:rsidP="00EB5A1B">
            <w:pPr>
              <w:ind w:left="90"/>
              <w:textAlignment w:val="baseline"/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</w:pPr>
            <w:r w:rsidRPr="004E5477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3.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 xml:space="preserve"> Benefit group </w:t>
            </w:r>
            <w:r w:rsidRPr="004E5477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 xml:space="preserve">prices for </w:t>
            </w:r>
            <w:r w:rsidRPr="004E5477">
              <w:rPr>
                <w:rFonts w:ascii="Noto Sans Tagalog" w:eastAsia="Times New Roman" w:hAnsi="Noto Sans Tagalog"/>
                <w:b/>
                <w:bCs/>
                <w:color w:val="2E4C75"/>
                <w:sz w:val="21"/>
                <w:szCs w:val="21"/>
              </w:rPr>
              <w:t>overnight trips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 xml:space="preserve"> include all meals. Food can be provided for benefit </w:t>
            </w:r>
            <w:r w:rsidRPr="004E5477">
              <w:rPr>
                <w:rFonts w:ascii="Noto Sans Tagalog" w:eastAsia="Times New Roman" w:hAnsi="Noto Sans Tagalog"/>
                <w:b/>
                <w:bCs/>
                <w:color w:val="2E4C75"/>
                <w:sz w:val="21"/>
                <w:szCs w:val="21"/>
              </w:rPr>
              <w:t>day trips</w:t>
            </w:r>
            <w:r w:rsidR="00EB72EE">
              <w:rPr>
                <w:rFonts w:ascii="Calibri" w:eastAsia="Times New Roman" w:hAnsi="Calibri" w:cs="Calibri"/>
                <w:b/>
                <w:bCs/>
                <w:color w:val="2E4C75"/>
                <w:sz w:val="21"/>
                <w:szCs w:val="21"/>
              </w:rPr>
              <w:t>.</w:t>
            </w:r>
          </w:p>
        </w:tc>
      </w:tr>
    </w:tbl>
    <w:p w14:paraId="78240075" w14:textId="77777777" w:rsidR="001929F5" w:rsidRPr="00DB6BC7" w:rsidRDefault="001929F5" w:rsidP="001929F5">
      <w:pPr>
        <w:textAlignment w:val="baseline"/>
        <w:rPr>
          <w:rFonts w:ascii="Noto Sans Tagalog" w:eastAsia="Times New Roman" w:hAnsi="Noto Sans Tagalog" w:cs="Segoe UI"/>
          <w:i/>
          <w:iCs/>
          <w:color w:val="2E4C75"/>
          <w:sz w:val="18"/>
          <w:szCs w:val="18"/>
        </w:rPr>
      </w:pPr>
    </w:p>
    <w:tbl>
      <w:tblPr>
        <w:tblW w:w="73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2940"/>
      </w:tblGrid>
      <w:tr w:rsidR="001929F5" w:rsidRPr="00DB6BC7" w14:paraId="626BFF43" w14:textId="77777777" w:rsidTr="00063D51">
        <w:trPr>
          <w:trHeight w:val="309"/>
          <w:jc w:val="center"/>
        </w:trPr>
        <w:tc>
          <w:tcPr>
            <w:tcW w:w="7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78492"/>
            <w:hideMark/>
          </w:tcPr>
          <w:p w14:paraId="183272D4" w14:textId="77777777" w:rsidR="001929F5" w:rsidRPr="005A4C42" w:rsidRDefault="001929F5" w:rsidP="00EB5A1B">
            <w:pPr>
              <w:jc w:val="center"/>
              <w:textAlignment w:val="baseline"/>
              <w:rPr>
                <w:rFonts w:ascii="Noto Sans Tagalog" w:eastAsia="Times New Roman" w:hAnsi="Noto Sans Tagalog" w:cs="Noto Serif Myanmar"/>
                <w:color w:val="2E4C75"/>
                <w:sz w:val="32"/>
                <w:szCs w:val="32"/>
              </w:rPr>
            </w:pPr>
            <w:r w:rsidRPr="005A4C42">
              <w:rPr>
                <w:rFonts w:ascii="Noto Sans Tagalog" w:eastAsia="Times New Roman" w:hAnsi="Noto Sans Tagalog" w:cs="Noto Serif Myanmar"/>
                <w:b/>
                <w:bCs/>
                <w:color w:val="FFFFFF" w:themeColor="background1"/>
                <w:sz w:val="32"/>
                <w:szCs w:val="32"/>
              </w:rPr>
              <w:t>Open Enrollment Trips</w:t>
            </w:r>
            <w:r w:rsidRPr="005A4C42">
              <w:rPr>
                <w:rFonts w:ascii="Noto Sans Tagalog" w:eastAsia="Times New Roman" w:hAnsi="Noto Sans Tagalog" w:cs="Noto Serif Myanmar"/>
                <w:color w:val="2E4C75"/>
                <w:sz w:val="32"/>
                <w:szCs w:val="32"/>
              </w:rPr>
              <w:t> </w:t>
            </w:r>
          </w:p>
        </w:tc>
      </w:tr>
      <w:tr w:rsidR="001929F5" w:rsidRPr="00DB6BC7" w14:paraId="138D65ED" w14:textId="77777777" w:rsidTr="00063D51">
        <w:trPr>
          <w:trHeight w:val="405"/>
          <w:jc w:val="center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C9BC8" w14:textId="77777777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Friends &amp; Family Day Paddle (Includes lunch)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13DD2" w14:textId="32A223AA" w:rsidR="001929F5" w:rsidRPr="004E5477" w:rsidRDefault="001929F5" w:rsidP="00EB5A1B">
            <w:pPr>
              <w:ind w:left="60" w:hanging="60"/>
              <w:jc w:val="center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$1</w:t>
            </w:r>
            <w:r w:rsidR="00063D51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1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0 </w:t>
            </w:r>
          </w:p>
        </w:tc>
      </w:tr>
      <w:tr w:rsidR="001929F5" w:rsidRPr="00DB6BC7" w14:paraId="22F8C1DD" w14:textId="77777777" w:rsidTr="00063D51">
        <w:trPr>
          <w:trHeight w:val="282"/>
          <w:jc w:val="center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BF743" w14:textId="77777777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Friends &amp; Family Overnight (Includes all food)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987BA" w14:textId="51C954C5" w:rsidR="001929F5" w:rsidRPr="004E5477" w:rsidRDefault="001929F5" w:rsidP="00EB5A1B">
            <w:pPr>
              <w:ind w:left="60" w:hanging="60"/>
              <w:jc w:val="center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$2</w:t>
            </w:r>
            <w:r w:rsidR="00063D51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6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0 </w:t>
            </w:r>
          </w:p>
        </w:tc>
      </w:tr>
      <w:tr w:rsidR="001929F5" w:rsidRPr="00DB6BC7" w14:paraId="3CE372C2" w14:textId="77777777" w:rsidTr="00063D51">
        <w:trPr>
          <w:trHeight w:val="237"/>
          <w:jc w:val="center"/>
        </w:trPr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20637" w14:textId="77777777" w:rsidR="001929F5" w:rsidRPr="004E5477" w:rsidRDefault="001929F5" w:rsidP="00EB5A1B">
            <w:pPr>
              <w:ind w:left="105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Bioluminescence Paddle 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53808" w14:textId="79F1EA19" w:rsidR="001929F5" w:rsidRPr="004E5477" w:rsidRDefault="001929F5" w:rsidP="00EB5A1B">
            <w:pPr>
              <w:jc w:val="center"/>
              <w:textAlignment w:val="baseline"/>
              <w:rPr>
                <w:rFonts w:ascii="Noto Sans Tagalog" w:eastAsia="Times New Roman" w:hAnsi="Noto Sans Tagalog" w:cs="Times New Roman"/>
                <w:color w:val="2E4C75"/>
                <w:sz w:val="21"/>
                <w:szCs w:val="21"/>
              </w:rPr>
            </w:pP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$16</w:t>
            </w:r>
            <w:r w:rsidR="00063D51">
              <w:rPr>
                <w:rFonts w:ascii="Calibri" w:eastAsia="Times New Roman" w:hAnsi="Calibri" w:cs="Calibri"/>
                <w:color w:val="2E4C75"/>
                <w:sz w:val="21"/>
                <w:szCs w:val="21"/>
              </w:rPr>
              <w:t>5</w:t>
            </w:r>
            <w:r w:rsidRPr="004E5477">
              <w:rPr>
                <w:rFonts w:ascii="Noto Sans Tagalog" w:eastAsia="Times New Roman" w:hAnsi="Noto Sans Tagalog"/>
                <w:color w:val="2E4C75"/>
                <w:sz w:val="21"/>
                <w:szCs w:val="21"/>
              </w:rPr>
              <w:t> </w:t>
            </w:r>
          </w:p>
        </w:tc>
      </w:tr>
    </w:tbl>
    <w:p w14:paraId="5C7E2580" w14:textId="77777777" w:rsidR="009C2C25" w:rsidRPr="009C2C25" w:rsidRDefault="009C2C25" w:rsidP="009C2C25">
      <w:pPr>
        <w:ind w:left="1440" w:right="900"/>
        <w:rPr>
          <w:rFonts w:ascii="Noto Sans Myanmar" w:hAnsi="Noto Sans Myanmar" w:cs="Noto Sans Myanmar"/>
          <w:color w:val="2E4C75"/>
          <w:sz w:val="10"/>
          <w:szCs w:val="10"/>
        </w:rPr>
      </w:pPr>
    </w:p>
    <w:p w14:paraId="33C582A7" w14:textId="7F28D4F1" w:rsidR="001B53A8" w:rsidRPr="009C2C25" w:rsidRDefault="001B53A8" w:rsidP="009C2C25">
      <w:pPr>
        <w:ind w:left="1170" w:right="900"/>
        <w:rPr>
          <w:rFonts w:ascii="Noto Sans Myanmar" w:hAnsi="Noto Sans Myanmar" w:cs="Noto Sans Myanmar"/>
          <w:color w:val="2E4C75"/>
          <w:sz w:val="26"/>
          <w:szCs w:val="26"/>
        </w:rPr>
      </w:pPr>
      <w:r w:rsidRPr="009C2C25">
        <w:rPr>
          <w:rFonts w:ascii="Noto Sans Myanmar" w:hAnsi="Noto Sans Myanmar" w:cs="Noto Sans Myanmar"/>
          <w:color w:val="2E4C75"/>
          <w:sz w:val="26"/>
          <w:szCs w:val="26"/>
        </w:rPr>
        <w:t>Scholarships</w:t>
      </w:r>
    </w:p>
    <w:p w14:paraId="3B320826" w14:textId="77777777" w:rsidR="001B53A8" w:rsidRPr="001B53A8" w:rsidRDefault="001B53A8" w:rsidP="009C2C25">
      <w:pPr>
        <w:tabs>
          <w:tab w:val="left" w:pos="1696"/>
        </w:tabs>
        <w:ind w:left="1170" w:right="900"/>
        <w:rPr>
          <w:rFonts w:ascii="Noto Sans Myanmar" w:hAnsi="Noto Sans Myanmar" w:cs="Noto Sans Myanmar"/>
        </w:rPr>
      </w:pPr>
      <w:r w:rsidRPr="001B53A8">
        <w:rPr>
          <w:rFonts w:ascii="Noto Sans Myanmar" w:hAnsi="Noto Sans Myanmar" w:cs="Noto Sans Myanmar"/>
          <w:color w:val="2E4C75"/>
          <w:sz w:val="21"/>
          <w:szCs w:val="21"/>
        </w:rPr>
        <w:t>At ETC, we believe that everyone, regardless of financial limitations, should be able to experience the beauty of nature and the challenge of outdoor adventure. We have a limited scholarship budget should a participant or group not be able to afford the above prices. To apply for a scholarship, please contact the Program Manager and complete a Scholarship Application.</w:t>
      </w:r>
    </w:p>
    <w:p w14:paraId="666CA044" w14:textId="183FB7B5" w:rsidR="00C40642" w:rsidRDefault="00C40642" w:rsidP="002C07B9">
      <w:pPr>
        <w:rPr>
          <w:rFonts w:ascii="Arial-BoldItalicMT"/>
          <w:sz w:val="24"/>
        </w:rPr>
        <w:sectPr w:rsidR="00C40642" w:rsidSect="00063D51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14:paraId="3D4B7923" w14:textId="3D702ACD" w:rsidR="00063D51" w:rsidRDefault="001B53A8" w:rsidP="00063D51">
      <w:pPr>
        <w:jc w:val="center"/>
        <w:rPr>
          <w:rFonts w:ascii="Noto Serif Myanmar" w:hAnsi="Noto Serif Myanmar" w:cs="Noto Serif Myanmar"/>
          <w:b/>
          <w:color w:val="2E4B75"/>
          <w:w w:val="85"/>
          <w:sz w:val="32"/>
        </w:rPr>
      </w:pPr>
      <w:r w:rsidRPr="001B53A8">
        <w:rPr>
          <w:rFonts w:ascii="Noto Serif Myanmar" w:hAnsi="Noto Serif Myanmar" w:cs="Noto Serif Myanmar"/>
          <w:b/>
          <w:noProof/>
          <w:color w:val="2E4B75"/>
          <w:w w:val="85"/>
          <w:sz w:val="32"/>
        </w:rPr>
        <w:lastRenderedPageBreak/>
        <w:drawing>
          <wp:anchor distT="0" distB="0" distL="114300" distR="114300" simplePos="0" relativeHeight="251665408" behindDoc="0" locked="0" layoutInCell="1" allowOverlap="1" wp14:anchorId="4A9BA3BB" wp14:editId="3A31DDFE">
            <wp:simplePos x="0" y="0"/>
            <wp:positionH relativeFrom="column">
              <wp:posOffset>-630767</wp:posOffset>
            </wp:positionH>
            <wp:positionV relativeFrom="paragraph">
              <wp:posOffset>177376</wp:posOffset>
            </wp:positionV>
            <wp:extent cx="1253067" cy="1253067"/>
            <wp:effectExtent l="0" t="0" r="0" b="0"/>
            <wp:wrapNone/>
            <wp:docPr id="1863315985" name="Picture 1" descr="A logo for environmental traveling compan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15985" name="Picture 1" descr="A logo for environmental traveling companie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67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2567F" w14:textId="50F761CF" w:rsidR="00063D51" w:rsidRDefault="00063D51" w:rsidP="00063D51">
      <w:pPr>
        <w:jc w:val="center"/>
        <w:rPr>
          <w:rFonts w:ascii="Noto Serif Myanmar" w:hAnsi="Noto Serif Myanmar" w:cs="Noto Serif Myanmar"/>
          <w:b/>
          <w:color w:val="2E4B75"/>
          <w:w w:val="85"/>
          <w:sz w:val="32"/>
        </w:rPr>
      </w:pPr>
    </w:p>
    <w:p w14:paraId="67E6D1FA" w14:textId="30050388" w:rsidR="00063D51" w:rsidRPr="001929F5" w:rsidRDefault="006617D9" w:rsidP="00063D51">
      <w:pPr>
        <w:jc w:val="center"/>
        <w:rPr>
          <w:rFonts w:ascii="Noto Serif Myanmar" w:hAnsi="Noto Serif Myanmar" w:cs="Noto Serif Myanmar"/>
          <w:b/>
          <w:bCs/>
          <w:color w:val="2E4C75"/>
          <w:sz w:val="32"/>
          <w:szCs w:val="32"/>
        </w:rPr>
      </w:pPr>
      <w:r w:rsidRPr="001929F5">
        <w:rPr>
          <w:rFonts w:ascii="Noto Serif Myanmar" w:hAnsi="Noto Serif Myanmar" w:cs="Noto Serif Myanmar"/>
          <w:b/>
          <w:color w:val="2E4B75"/>
          <w:w w:val="85"/>
          <w:sz w:val="32"/>
        </w:rPr>
        <w:t>E</w:t>
      </w:r>
      <w:r w:rsidR="00063D51" w:rsidRPr="001929F5">
        <w:rPr>
          <w:rFonts w:ascii="Noto Serif Myanmar" w:hAnsi="Noto Serif Myanmar" w:cs="Noto Serif Myanmar"/>
          <w:b/>
          <w:bCs/>
          <w:color w:val="2E4C75"/>
          <w:sz w:val="32"/>
          <w:szCs w:val="32"/>
        </w:rPr>
        <w:t xml:space="preserve">TC </w:t>
      </w:r>
      <w:r w:rsidR="00300AA9">
        <w:rPr>
          <w:rFonts w:ascii="Cambria" w:hAnsi="Cambria" w:cs="Noto Serif Myanmar"/>
          <w:b/>
          <w:bCs/>
          <w:color w:val="2E4C75"/>
          <w:sz w:val="32"/>
          <w:szCs w:val="32"/>
        </w:rPr>
        <w:t>YOUTH LEAD</w:t>
      </w:r>
      <w:r w:rsidR="00063D51" w:rsidRPr="001929F5">
        <w:rPr>
          <w:rFonts w:ascii="Noto Serif Myanmar" w:hAnsi="Noto Serif Myanmar" w:cs="Noto Serif Myanmar"/>
          <w:b/>
          <w:bCs/>
          <w:color w:val="2E4C75"/>
          <w:sz w:val="32"/>
          <w:szCs w:val="32"/>
        </w:rPr>
        <w:t xml:space="preserve"> PROGRAM PRICING</w:t>
      </w:r>
    </w:p>
    <w:p w14:paraId="1D126466" w14:textId="181FB1B7" w:rsidR="00063D51" w:rsidRDefault="00063D51" w:rsidP="00063D51">
      <w:pPr>
        <w:jc w:val="center"/>
        <w:rPr>
          <w:rFonts w:ascii="Noto Serif Myanmar" w:hAnsi="Noto Serif Myanmar" w:cs="Noto Serif Myanmar"/>
          <w:b/>
          <w:bCs/>
          <w:color w:val="2E4C75"/>
          <w:sz w:val="32"/>
          <w:szCs w:val="32"/>
        </w:rPr>
      </w:pPr>
      <w:r w:rsidRPr="001929F5">
        <w:rPr>
          <w:rFonts w:ascii="Noto Serif Myanmar" w:hAnsi="Noto Serif Myanmar" w:cs="Noto Serif Myanmar"/>
          <w:b/>
          <w:bCs/>
          <w:color w:val="2E4C75"/>
          <w:sz w:val="32"/>
          <w:szCs w:val="32"/>
        </w:rPr>
        <w:t>202</w:t>
      </w:r>
      <w:r>
        <w:rPr>
          <w:rFonts w:ascii="Cambria" w:hAnsi="Cambria" w:cs="Noto Serif Myanmar"/>
          <w:b/>
          <w:bCs/>
          <w:color w:val="2E4C75"/>
          <w:sz w:val="32"/>
          <w:szCs w:val="32"/>
        </w:rPr>
        <w:t>6</w:t>
      </w:r>
      <w:r w:rsidRPr="001929F5">
        <w:rPr>
          <w:rFonts w:ascii="Noto Serif Myanmar" w:hAnsi="Noto Serif Myanmar" w:cs="Noto Serif Myanmar"/>
          <w:b/>
          <w:bCs/>
          <w:color w:val="2E4C75"/>
          <w:sz w:val="32"/>
          <w:szCs w:val="32"/>
        </w:rPr>
        <w:t xml:space="preserve"> SEASON</w:t>
      </w:r>
    </w:p>
    <w:p w14:paraId="3B5897BE" w14:textId="242D4457" w:rsidR="002D0B5D" w:rsidRPr="001929F5" w:rsidRDefault="002D0B5D" w:rsidP="00063D51">
      <w:pPr>
        <w:spacing w:before="77" w:line="254" w:lineRule="auto"/>
        <w:ind w:left="3797" w:right="3486"/>
        <w:jc w:val="center"/>
        <w:rPr>
          <w:rFonts w:ascii="Noto Sans Tagalog" w:hAnsi="Noto Sans Tagalog"/>
          <w:b/>
          <w:color w:val="2E4B75"/>
          <w:w w:val="85"/>
          <w:sz w:val="32"/>
        </w:rPr>
      </w:pPr>
    </w:p>
    <w:p w14:paraId="1482A638" w14:textId="51133117" w:rsidR="00C40642" w:rsidRPr="001929F5" w:rsidRDefault="00C40642">
      <w:pPr>
        <w:pStyle w:val="BodyText"/>
        <w:rPr>
          <w:rFonts w:ascii="Noto Sans Tagalog" w:hAnsi="Noto Sans Tagalog"/>
          <w:b/>
          <w:i w:val="0"/>
          <w:color w:val="2E4B75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4940"/>
        <w:gridCol w:w="5590"/>
      </w:tblGrid>
      <w:tr w:rsidR="001929F5" w:rsidRPr="001929F5" w14:paraId="7A0BC676" w14:textId="77777777" w:rsidTr="00D817BA">
        <w:trPr>
          <w:trHeight w:val="395"/>
        </w:trPr>
        <w:tc>
          <w:tcPr>
            <w:tcW w:w="10530" w:type="dxa"/>
            <w:gridSpan w:val="2"/>
            <w:shd w:val="clear" w:color="auto" w:fill="DAEEF3" w:themeFill="accent5" w:themeFillTint="33"/>
          </w:tcPr>
          <w:p w14:paraId="0CE9A280" w14:textId="6C05D23D" w:rsidR="003C4A35" w:rsidRPr="00063D51" w:rsidRDefault="003C4A35" w:rsidP="003C4A35">
            <w:pPr>
              <w:pStyle w:val="BodyText"/>
              <w:jc w:val="center"/>
              <w:rPr>
                <w:rFonts w:ascii="Noto Sans Tagalog" w:hAnsi="Noto Sans Tagalog"/>
                <w:b/>
                <w:i w:val="0"/>
                <w:color w:val="000000" w:themeColor="text1"/>
              </w:rPr>
            </w:pPr>
            <w:r w:rsidRPr="00063D51">
              <w:rPr>
                <w:rFonts w:ascii="Noto Sans Tagalog" w:hAnsi="Noto Sans Tagalog"/>
                <w:b/>
                <w:i w:val="0"/>
                <w:color w:val="000000" w:themeColor="text1"/>
              </w:rPr>
              <w:t>Youth LEAD Summer Courses</w:t>
            </w:r>
          </w:p>
        </w:tc>
      </w:tr>
      <w:tr w:rsidR="001929F5" w:rsidRPr="001929F5" w14:paraId="7778FAA7" w14:textId="77777777" w:rsidTr="00D817BA">
        <w:trPr>
          <w:trHeight w:val="449"/>
        </w:trPr>
        <w:tc>
          <w:tcPr>
            <w:tcW w:w="4940" w:type="dxa"/>
          </w:tcPr>
          <w:p w14:paraId="3A82B360" w14:textId="03A42337" w:rsidR="003C4A35" w:rsidRPr="001929F5" w:rsidRDefault="003C4A35">
            <w:pPr>
              <w:pStyle w:val="BodyText"/>
              <w:rPr>
                <w:rFonts w:ascii="Noto Sans Tagalog" w:hAnsi="Noto Sans Tagalog"/>
                <w:bCs/>
                <w:i w:val="0"/>
                <w:color w:val="2E4B75"/>
              </w:rPr>
            </w:pPr>
            <w:r w:rsidRPr="001929F5">
              <w:rPr>
                <w:rFonts w:ascii="Noto Sans Tagalog" w:hAnsi="Noto Sans Tagalog"/>
                <w:bCs/>
                <w:i w:val="0"/>
                <w:color w:val="2E4B75"/>
              </w:rPr>
              <w:t xml:space="preserve">14-Day Courses </w:t>
            </w:r>
          </w:p>
        </w:tc>
        <w:tc>
          <w:tcPr>
            <w:tcW w:w="5590" w:type="dxa"/>
          </w:tcPr>
          <w:p w14:paraId="0E86E40A" w14:textId="5B27E520" w:rsidR="003C4A35" w:rsidRPr="001929F5" w:rsidRDefault="003C4A35">
            <w:pPr>
              <w:pStyle w:val="BodyText"/>
              <w:rPr>
                <w:rFonts w:ascii="Noto Sans Tagalog" w:hAnsi="Noto Sans Tagalog"/>
                <w:bCs/>
                <w:i w:val="0"/>
                <w:color w:val="2E4B75"/>
              </w:rPr>
            </w:pPr>
            <w:r w:rsidRPr="001929F5">
              <w:rPr>
                <w:rFonts w:ascii="Noto Sans Tagalog" w:hAnsi="Noto Sans Tagalog"/>
                <w:bCs/>
                <w:i w:val="0"/>
                <w:color w:val="2E4B75"/>
              </w:rPr>
              <w:t>$</w:t>
            </w:r>
            <w:r w:rsidR="00EB72EE">
              <w:rPr>
                <w:rFonts w:ascii="Calibri" w:hAnsi="Calibri" w:cs="Calibri"/>
                <w:bCs/>
                <w:i w:val="0"/>
                <w:color w:val="2E4B75"/>
              </w:rPr>
              <w:t>4,050</w:t>
            </w:r>
            <w:r w:rsidRPr="001929F5">
              <w:rPr>
                <w:rFonts w:ascii="Noto Sans Tagalog" w:hAnsi="Noto Sans Tagalog"/>
                <w:bCs/>
                <w:i w:val="0"/>
                <w:color w:val="2E4B75"/>
              </w:rPr>
              <w:t xml:space="preserve"> </w:t>
            </w:r>
          </w:p>
          <w:p w14:paraId="43282DFC" w14:textId="5E81193E" w:rsidR="003C4A35" w:rsidRPr="001929F5" w:rsidRDefault="003C4A35">
            <w:pPr>
              <w:pStyle w:val="BodyText"/>
              <w:rPr>
                <w:rFonts w:ascii="Noto Sans Tagalog" w:hAnsi="Noto Sans Tagalog"/>
                <w:bCs/>
                <w:iCs/>
                <w:color w:val="2E4B75"/>
              </w:rPr>
            </w:pPr>
            <w:r w:rsidRPr="001929F5">
              <w:rPr>
                <w:rFonts w:ascii="Noto Sans Tagalog" w:hAnsi="Noto Sans Tagalog"/>
                <w:bCs/>
                <w:iCs/>
                <w:color w:val="2E4B75"/>
              </w:rPr>
              <w:t>$</w:t>
            </w:r>
            <w:r w:rsidR="00EB72EE">
              <w:rPr>
                <w:rFonts w:ascii="Calibri" w:hAnsi="Calibri" w:cs="Calibri"/>
                <w:bCs/>
                <w:iCs/>
                <w:color w:val="2E4B75"/>
              </w:rPr>
              <w:t>290</w:t>
            </w:r>
            <w:r w:rsidRPr="001929F5">
              <w:rPr>
                <w:rFonts w:ascii="Noto Sans Tagalog" w:hAnsi="Noto Sans Tagalog"/>
                <w:bCs/>
                <w:iCs/>
                <w:color w:val="2E4B75"/>
              </w:rPr>
              <w:t xml:space="preserve"> per day</w:t>
            </w:r>
          </w:p>
        </w:tc>
      </w:tr>
      <w:tr w:rsidR="001929F5" w:rsidRPr="001929F5" w14:paraId="1FA11F0A" w14:textId="77777777" w:rsidTr="00D817BA">
        <w:trPr>
          <w:trHeight w:val="521"/>
        </w:trPr>
        <w:tc>
          <w:tcPr>
            <w:tcW w:w="4940" w:type="dxa"/>
          </w:tcPr>
          <w:p w14:paraId="7734DE43" w14:textId="28A3FAC2" w:rsidR="003C4A35" w:rsidRPr="001929F5" w:rsidRDefault="003C4A35">
            <w:pPr>
              <w:pStyle w:val="BodyText"/>
              <w:rPr>
                <w:rFonts w:ascii="Noto Sans Tagalog" w:hAnsi="Noto Sans Tagalog"/>
                <w:bCs/>
                <w:i w:val="0"/>
                <w:color w:val="2E4B75"/>
              </w:rPr>
            </w:pPr>
            <w:r w:rsidRPr="001929F5">
              <w:rPr>
                <w:rFonts w:ascii="Noto Sans Tagalog" w:hAnsi="Noto Sans Tagalog"/>
                <w:bCs/>
                <w:i w:val="0"/>
                <w:color w:val="2E4B75"/>
              </w:rPr>
              <w:t>21-Day Courses</w:t>
            </w:r>
          </w:p>
        </w:tc>
        <w:tc>
          <w:tcPr>
            <w:tcW w:w="5590" w:type="dxa"/>
          </w:tcPr>
          <w:p w14:paraId="40B5F99F" w14:textId="2EC2950D" w:rsidR="003C4A35" w:rsidRPr="00EB72EE" w:rsidRDefault="003C4A35">
            <w:pPr>
              <w:pStyle w:val="BodyText"/>
              <w:rPr>
                <w:rFonts w:ascii="Calibri" w:hAnsi="Calibri" w:cs="Calibri"/>
                <w:bCs/>
                <w:i w:val="0"/>
                <w:color w:val="2E4B75"/>
              </w:rPr>
            </w:pPr>
            <w:r w:rsidRPr="001929F5">
              <w:rPr>
                <w:rFonts w:ascii="Noto Sans Tagalog" w:hAnsi="Noto Sans Tagalog"/>
                <w:bCs/>
                <w:i w:val="0"/>
                <w:color w:val="2E4B75"/>
              </w:rPr>
              <w:t>$5,</w:t>
            </w:r>
            <w:r w:rsidR="00EB72EE">
              <w:rPr>
                <w:rFonts w:ascii="Calibri" w:hAnsi="Calibri" w:cs="Calibri"/>
                <w:bCs/>
                <w:i w:val="0"/>
                <w:color w:val="2E4B75"/>
              </w:rPr>
              <w:t>775</w:t>
            </w:r>
          </w:p>
          <w:p w14:paraId="423FAB72" w14:textId="0DE26C2C" w:rsidR="003C4A35" w:rsidRPr="001929F5" w:rsidRDefault="003C4A35">
            <w:pPr>
              <w:pStyle w:val="BodyText"/>
              <w:rPr>
                <w:rFonts w:ascii="Noto Sans Tagalog" w:hAnsi="Noto Sans Tagalog"/>
                <w:bCs/>
                <w:iCs/>
                <w:color w:val="2E4B75"/>
              </w:rPr>
            </w:pPr>
            <w:r w:rsidRPr="001929F5">
              <w:rPr>
                <w:rFonts w:ascii="Noto Sans Tagalog" w:hAnsi="Noto Sans Tagalog"/>
                <w:bCs/>
                <w:iCs/>
                <w:color w:val="2E4B75"/>
              </w:rPr>
              <w:t>$</w:t>
            </w:r>
            <w:r w:rsidR="00EB72EE">
              <w:rPr>
                <w:rFonts w:ascii="Calibri" w:hAnsi="Calibri" w:cs="Calibri"/>
                <w:bCs/>
                <w:iCs/>
                <w:color w:val="2E4B75"/>
              </w:rPr>
              <w:t>275</w:t>
            </w:r>
            <w:r w:rsidRPr="001929F5">
              <w:rPr>
                <w:rFonts w:ascii="Noto Sans Tagalog" w:hAnsi="Noto Sans Tagalog"/>
                <w:bCs/>
                <w:iCs/>
                <w:color w:val="2E4B75"/>
              </w:rPr>
              <w:t xml:space="preserve"> per day</w:t>
            </w:r>
          </w:p>
        </w:tc>
      </w:tr>
    </w:tbl>
    <w:p w14:paraId="1BABCEE4" w14:textId="77777777" w:rsidR="00EB72EE" w:rsidRDefault="00FF2F43" w:rsidP="00FF2F43">
      <w:pPr>
        <w:pStyle w:val="BodyText"/>
        <w:rPr>
          <w:rFonts w:ascii="Noto Sans Tagalog" w:hAnsi="Noto Sans Tagalog"/>
          <w:b/>
          <w:iCs/>
          <w:color w:val="2E4B75"/>
        </w:rPr>
      </w:pPr>
      <w:r w:rsidRPr="001929F5">
        <w:rPr>
          <w:rFonts w:ascii="Noto Sans Tagalog" w:hAnsi="Noto Sans Tagalog"/>
          <w:b/>
          <w:iCs/>
          <w:color w:val="2E4B75"/>
        </w:rPr>
        <w:t xml:space="preserve">                             </w:t>
      </w:r>
      <w:r w:rsidR="00EB72EE">
        <w:rPr>
          <w:rFonts w:ascii="Noto Sans Tagalog" w:hAnsi="Noto Sans Tagalog"/>
          <w:b/>
          <w:iCs/>
          <w:color w:val="2E4B75"/>
        </w:rPr>
        <w:t xml:space="preserve">          </w:t>
      </w:r>
      <w:r w:rsidRPr="001929F5">
        <w:rPr>
          <w:rFonts w:ascii="Noto Sans Tagalog" w:hAnsi="Noto Sans Tagalog"/>
          <w:b/>
          <w:iCs/>
          <w:color w:val="2E4B75"/>
        </w:rPr>
        <w:t xml:space="preserve"> </w:t>
      </w:r>
      <w:r w:rsidR="0069106E" w:rsidRPr="001929F5">
        <w:rPr>
          <w:rFonts w:ascii="Noto Sans Tagalog" w:hAnsi="Noto Sans Tagalog"/>
          <w:b/>
          <w:iCs/>
          <w:color w:val="2E4B75"/>
        </w:rPr>
        <w:t xml:space="preserve"> </w:t>
      </w:r>
    </w:p>
    <w:p w14:paraId="44F101D7" w14:textId="3F1E9995" w:rsidR="006617D9" w:rsidRPr="001929F5" w:rsidRDefault="00EB72EE" w:rsidP="00FF2F43">
      <w:pPr>
        <w:pStyle w:val="BodyText"/>
        <w:rPr>
          <w:rFonts w:ascii="Noto Sans Tagalog" w:hAnsi="Noto Sans Tagalog"/>
          <w:b/>
          <w:i w:val="0"/>
          <w:color w:val="2E4B75"/>
        </w:rPr>
      </w:pPr>
      <w:r>
        <w:rPr>
          <w:rFonts w:ascii="Noto Sans Tagalog" w:hAnsi="Noto Sans Tagalog"/>
          <w:b/>
          <w:iCs/>
          <w:color w:val="2E4B75"/>
        </w:rPr>
        <w:t xml:space="preserve">                                           </w:t>
      </w:r>
      <w:r w:rsidR="00F33674" w:rsidRPr="001929F5">
        <w:rPr>
          <w:rFonts w:ascii="Noto Sans Tagalog" w:hAnsi="Noto Sans Tagalog"/>
          <w:b/>
          <w:iCs/>
          <w:color w:val="2E4B75"/>
        </w:rPr>
        <w:t xml:space="preserve">Rates include </w:t>
      </w:r>
      <w:r w:rsidR="0069106E" w:rsidRPr="001929F5">
        <w:rPr>
          <w:rFonts w:ascii="Noto Sans Tagalog" w:hAnsi="Noto Sans Tagalog"/>
          <w:b/>
          <w:iCs/>
          <w:color w:val="2E4B75"/>
        </w:rPr>
        <w:t xml:space="preserve">all </w:t>
      </w:r>
      <w:r w:rsidR="00F33674" w:rsidRPr="001929F5">
        <w:rPr>
          <w:rFonts w:ascii="Noto Sans Tagalog" w:hAnsi="Noto Sans Tagalog"/>
          <w:b/>
          <w:iCs/>
          <w:color w:val="2E4B75"/>
        </w:rPr>
        <w:t>meals and transportation</w:t>
      </w:r>
      <w:r w:rsidR="00957D3E" w:rsidRPr="001929F5">
        <w:rPr>
          <w:rFonts w:ascii="Noto Sans Tagalog" w:hAnsi="Noto Sans Tagalog"/>
          <w:b/>
          <w:iCs/>
          <w:color w:val="2E4B75"/>
        </w:rPr>
        <w:t xml:space="preserve"> during the course</w:t>
      </w:r>
      <w:r w:rsidR="00F33674" w:rsidRPr="001929F5">
        <w:rPr>
          <w:rFonts w:ascii="Noto Sans Tagalog" w:hAnsi="Noto Sans Tagalog"/>
          <w:b/>
          <w:iCs/>
          <w:color w:val="2E4B75"/>
        </w:rPr>
        <w:t xml:space="preserve">. </w:t>
      </w:r>
    </w:p>
    <w:p w14:paraId="7F479997" w14:textId="77777777" w:rsidR="00C40642" w:rsidRPr="001929F5" w:rsidRDefault="00C40642">
      <w:pPr>
        <w:pStyle w:val="BodyText"/>
        <w:spacing w:before="11"/>
        <w:rPr>
          <w:rFonts w:ascii="Noto Sans Tagalog" w:hAnsi="Noto Sans Tagalog"/>
          <w:b/>
          <w:i w:val="0"/>
          <w:color w:val="2E4B75"/>
        </w:rPr>
      </w:pPr>
    </w:p>
    <w:p w14:paraId="6F6C9C6F" w14:textId="34BA3C05" w:rsidR="003C4A35" w:rsidRDefault="003C4A35" w:rsidP="009D1A92">
      <w:pPr>
        <w:tabs>
          <w:tab w:val="left" w:pos="1696"/>
        </w:tabs>
        <w:rPr>
          <w:b/>
          <w:bCs/>
          <w:sz w:val="24"/>
          <w:szCs w:val="24"/>
        </w:rPr>
      </w:pPr>
    </w:p>
    <w:p w14:paraId="679D62A8" w14:textId="77777777" w:rsidR="003C4A35" w:rsidRPr="006617D9" w:rsidRDefault="003C4A35" w:rsidP="001B53A8">
      <w:pPr>
        <w:tabs>
          <w:tab w:val="left" w:pos="1696"/>
        </w:tabs>
        <w:ind w:left="-720"/>
        <w:rPr>
          <w:b/>
          <w:bCs/>
          <w:sz w:val="24"/>
          <w:szCs w:val="24"/>
        </w:rPr>
      </w:pPr>
    </w:p>
    <w:p w14:paraId="096F7E96" w14:textId="77777777" w:rsidR="001B53A8" w:rsidRPr="001B53A8" w:rsidRDefault="001B53A8" w:rsidP="009C2C25">
      <w:pPr>
        <w:ind w:left="270"/>
        <w:rPr>
          <w:rFonts w:ascii="Noto Sans Myanmar" w:hAnsi="Noto Sans Myanmar" w:cs="Noto Sans Myanmar"/>
          <w:color w:val="2E4C75"/>
          <w:sz w:val="26"/>
          <w:szCs w:val="26"/>
        </w:rPr>
      </w:pPr>
      <w:r w:rsidRPr="001B53A8">
        <w:rPr>
          <w:rFonts w:ascii="Noto Sans Myanmar" w:hAnsi="Noto Sans Myanmar" w:cs="Noto Sans Myanmar"/>
          <w:color w:val="2E4C75"/>
          <w:sz w:val="26"/>
          <w:szCs w:val="26"/>
        </w:rPr>
        <w:t>Scholarships</w:t>
      </w:r>
    </w:p>
    <w:p w14:paraId="1557FFBC" w14:textId="77777777" w:rsidR="001B53A8" w:rsidRPr="001B53A8" w:rsidRDefault="001B53A8" w:rsidP="009C2C25">
      <w:pPr>
        <w:tabs>
          <w:tab w:val="left" w:pos="1696"/>
        </w:tabs>
        <w:ind w:left="270"/>
        <w:rPr>
          <w:rFonts w:ascii="Noto Sans Myanmar" w:hAnsi="Noto Sans Myanmar" w:cs="Noto Sans Myanmar"/>
        </w:rPr>
      </w:pPr>
      <w:r w:rsidRPr="001B53A8">
        <w:rPr>
          <w:rFonts w:ascii="Noto Sans Myanmar" w:hAnsi="Noto Sans Myanmar" w:cs="Noto Sans Myanmar"/>
          <w:color w:val="2E4C75"/>
          <w:sz w:val="21"/>
          <w:szCs w:val="21"/>
        </w:rPr>
        <w:t>At ETC, we believe that everyone, regardless of financial limitations, should be able to experience the beauty of nature and the challenge of outdoor adventure. We have a limited scholarship budget should a participant or group not be able to afford the above prices. To apply for a scholarship, please contact the Program Manager and complete a Scholarship Application.</w:t>
      </w:r>
    </w:p>
    <w:p w14:paraId="1AB2AF98" w14:textId="77777777" w:rsidR="009D1A92" w:rsidRDefault="009D1A92" w:rsidP="009C2C25">
      <w:pPr>
        <w:tabs>
          <w:tab w:val="left" w:pos="1696"/>
        </w:tabs>
        <w:ind w:left="270"/>
      </w:pPr>
    </w:p>
    <w:sectPr w:rsidR="009D1A92">
      <w:pgSz w:w="15840" w:h="12240" w:orient="landscape"/>
      <w:pgMar w:top="108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erif Myanmar">
    <w:panose1 w:val="02020502060505020204"/>
    <w:charset w:val="00"/>
    <w:family w:val="roman"/>
    <w:pitch w:val="variable"/>
    <w:sig w:usb0="80000003" w:usb1="00002000" w:usb2="08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 Tagalog">
    <w:panose1 w:val="020B0502040504020204"/>
    <w:charset w:val="00"/>
    <w:family w:val="swiss"/>
    <w:pitch w:val="variable"/>
    <w:sig w:usb0="80000003" w:usb1="00002000" w:usb2="00100000" w:usb3="00000000" w:csb0="00000001" w:csb1="00000000"/>
  </w:font>
  <w:font w:name="Noto Sans Myanmar">
    <w:panose1 w:val="020B0502040504020204"/>
    <w:charset w:val="00"/>
    <w:family w:val="swiss"/>
    <w:pitch w:val="variable"/>
    <w:sig w:usb0="80000003" w:usb1="00002000" w:usb2="08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606F"/>
    <w:multiLevelType w:val="hybridMultilevel"/>
    <w:tmpl w:val="A36E3DEA"/>
    <w:lvl w:ilvl="0" w:tplc="9D96EDBA">
      <w:numFmt w:val="bullet"/>
      <w:lvlText w:val="•"/>
      <w:lvlJc w:val="left"/>
      <w:pPr>
        <w:ind w:left="821" w:hanging="348"/>
      </w:pPr>
      <w:rPr>
        <w:rFonts w:ascii="Symbol" w:eastAsia="Symbol" w:hAnsi="Symbol" w:cs="Symbol" w:hint="default"/>
        <w:spacing w:val="-13"/>
        <w:w w:val="91"/>
        <w:position w:val="1"/>
        <w:sz w:val="24"/>
        <w:szCs w:val="24"/>
      </w:rPr>
    </w:lvl>
    <w:lvl w:ilvl="1" w:tplc="AEE299BE">
      <w:numFmt w:val="bullet"/>
      <w:lvlText w:val="•"/>
      <w:lvlJc w:val="left"/>
      <w:pPr>
        <w:ind w:left="1781" w:hanging="348"/>
      </w:pPr>
      <w:rPr>
        <w:rFonts w:hint="default"/>
      </w:rPr>
    </w:lvl>
    <w:lvl w:ilvl="2" w:tplc="B852AF64">
      <w:numFmt w:val="bullet"/>
      <w:lvlText w:val="•"/>
      <w:lvlJc w:val="left"/>
      <w:pPr>
        <w:ind w:left="2742" w:hanging="348"/>
      </w:pPr>
      <w:rPr>
        <w:rFonts w:hint="default"/>
      </w:rPr>
    </w:lvl>
    <w:lvl w:ilvl="3" w:tplc="154C812E">
      <w:numFmt w:val="bullet"/>
      <w:lvlText w:val="•"/>
      <w:lvlJc w:val="left"/>
      <w:pPr>
        <w:ind w:left="3704" w:hanging="348"/>
      </w:pPr>
      <w:rPr>
        <w:rFonts w:hint="default"/>
      </w:rPr>
    </w:lvl>
    <w:lvl w:ilvl="4" w:tplc="488EBE22">
      <w:numFmt w:val="bullet"/>
      <w:lvlText w:val="•"/>
      <w:lvlJc w:val="left"/>
      <w:pPr>
        <w:ind w:left="4665" w:hanging="348"/>
      </w:pPr>
      <w:rPr>
        <w:rFonts w:hint="default"/>
      </w:rPr>
    </w:lvl>
    <w:lvl w:ilvl="5" w:tplc="C98A3CD2">
      <w:numFmt w:val="bullet"/>
      <w:lvlText w:val="•"/>
      <w:lvlJc w:val="left"/>
      <w:pPr>
        <w:ind w:left="5627" w:hanging="348"/>
      </w:pPr>
      <w:rPr>
        <w:rFonts w:hint="default"/>
      </w:rPr>
    </w:lvl>
    <w:lvl w:ilvl="6" w:tplc="A99EC546">
      <w:numFmt w:val="bullet"/>
      <w:lvlText w:val="•"/>
      <w:lvlJc w:val="left"/>
      <w:pPr>
        <w:ind w:left="6588" w:hanging="348"/>
      </w:pPr>
      <w:rPr>
        <w:rFonts w:hint="default"/>
      </w:rPr>
    </w:lvl>
    <w:lvl w:ilvl="7" w:tplc="A770E49A">
      <w:numFmt w:val="bullet"/>
      <w:lvlText w:val="•"/>
      <w:lvlJc w:val="left"/>
      <w:pPr>
        <w:ind w:left="7549" w:hanging="348"/>
      </w:pPr>
      <w:rPr>
        <w:rFonts w:hint="default"/>
      </w:rPr>
    </w:lvl>
    <w:lvl w:ilvl="8" w:tplc="6FAEC16A">
      <w:numFmt w:val="bullet"/>
      <w:lvlText w:val="•"/>
      <w:lvlJc w:val="left"/>
      <w:pPr>
        <w:ind w:left="8511" w:hanging="348"/>
      </w:pPr>
      <w:rPr>
        <w:rFonts w:hint="default"/>
      </w:rPr>
    </w:lvl>
  </w:abstractNum>
  <w:abstractNum w:abstractNumId="1" w15:restartNumberingAfterBreak="0">
    <w:nsid w:val="3114149E"/>
    <w:multiLevelType w:val="hybridMultilevel"/>
    <w:tmpl w:val="9E12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B0DD2"/>
    <w:multiLevelType w:val="hybridMultilevel"/>
    <w:tmpl w:val="B6767FF0"/>
    <w:lvl w:ilvl="0" w:tplc="97D2C196">
      <w:numFmt w:val="bullet"/>
      <w:lvlText w:val="•"/>
      <w:lvlJc w:val="left"/>
      <w:pPr>
        <w:ind w:left="830" w:hanging="360"/>
      </w:pPr>
      <w:rPr>
        <w:rFonts w:ascii="Symbol" w:eastAsia="Symbol" w:hAnsi="Symbol" w:cs="Symbol" w:hint="default"/>
        <w:spacing w:val="-13"/>
        <w:w w:val="91"/>
        <w:sz w:val="24"/>
        <w:szCs w:val="24"/>
      </w:rPr>
    </w:lvl>
    <w:lvl w:ilvl="1" w:tplc="417A3BC6">
      <w:numFmt w:val="bullet"/>
      <w:lvlText w:val="•"/>
      <w:lvlJc w:val="left"/>
      <w:pPr>
        <w:ind w:left="1799" w:hanging="360"/>
      </w:pPr>
      <w:rPr>
        <w:rFonts w:hint="default"/>
      </w:rPr>
    </w:lvl>
    <w:lvl w:ilvl="2" w:tplc="69B25184">
      <w:numFmt w:val="bullet"/>
      <w:lvlText w:val="•"/>
      <w:lvlJc w:val="left"/>
      <w:pPr>
        <w:ind w:left="2758" w:hanging="360"/>
      </w:pPr>
      <w:rPr>
        <w:rFonts w:hint="default"/>
      </w:rPr>
    </w:lvl>
    <w:lvl w:ilvl="3" w:tplc="AD26F8EC">
      <w:numFmt w:val="bullet"/>
      <w:lvlText w:val="•"/>
      <w:lvlJc w:val="left"/>
      <w:pPr>
        <w:ind w:left="3717" w:hanging="360"/>
      </w:pPr>
      <w:rPr>
        <w:rFonts w:hint="default"/>
      </w:rPr>
    </w:lvl>
    <w:lvl w:ilvl="4" w:tplc="FCF25E60"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F5F45726">
      <w:numFmt w:val="bullet"/>
      <w:lvlText w:val="•"/>
      <w:lvlJc w:val="left"/>
      <w:pPr>
        <w:ind w:left="5635" w:hanging="360"/>
      </w:pPr>
      <w:rPr>
        <w:rFonts w:hint="default"/>
      </w:rPr>
    </w:lvl>
    <w:lvl w:ilvl="6" w:tplc="ADB20142">
      <w:numFmt w:val="bullet"/>
      <w:lvlText w:val="•"/>
      <w:lvlJc w:val="left"/>
      <w:pPr>
        <w:ind w:left="6594" w:hanging="360"/>
      </w:pPr>
      <w:rPr>
        <w:rFonts w:hint="default"/>
      </w:rPr>
    </w:lvl>
    <w:lvl w:ilvl="7" w:tplc="8C08BB00">
      <w:numFmt w:val="bullet"/>
      <w:lvlText w:val="•"/>
      <w:lvlJc w:val="left"/>
      <w:pPr>
        <w:ind w:left="7553" w:hanging="360"/>
      </w:pPr>
      <w:rPr>
        <w:rFonts w:hint="default"/>
      </w:rPr>
    </w:lvl>
    <w:lvl w:ilvl="8" w:tplc="78A6F6F8">
      <w:numFmt w:val="bullet"/>
      <w:lvlText w:val="•"/>
      <w:lvlJc w:val="left"/>
      <w:pPr>
        <w:ind w:left="8512" w:hanging="360"/>
      </w:pPr>
      <w:rPr>
        <w:rFonts w:hint="default"/>
      </w:rPr>
    </w:lvl>
  </w:abstractNum>
  <w:abstractNum w:abstractNumId="3" w15:restartNumberingAfterBreak="0">
    <w:nsid w:val="499D5856"/>
    <w:multiLevelType w:val="hybridMultilevel"/>
    <w:tmpl w:val="5C28E410"/>
    <w:lvl w:ilvl="0" w:tplc="DBD62322">
      <w:numFmt w:val="bullet"/>
      <w:lvlText w:val="•"/>
      <w:lvlJc w:val="left"/>
      <w:pPr>
        <w:ind w:left="838" w:hanging="366"/>
      </w:pPr>
      <w:rPr>
        <w:rFonts w:ascii="Symbol" w:eastAsia="Symbol" w:hAnsi="Symbol" w:cs="Symbol" w:hint="default"/>
        <w:spacing w:val="-13"/>
        <w:w w:val="92"/>
        <w:position w:val="3"/>
        <w:sz w:val="24"/>
        <w:szCs w:val="24"/>
      </w:rPr>
    </w:lvl>
    <w:lvl w:ilvl="1" w:tplc="51FCB6FC">
      <w:numFmt w:val="bullet"/>
      <w:lvlText w:val="•"/>
      <w:lvlJc w:val="left"/>
      <w:pPr>
        <w:ind w:left="1579" w:hanging="366"/>
      </w:pPr>
      <w:rPr>
        <w:rFonts w:hint="default"/>
      </w:rPr>
    </w:lvl>
    <w:lvl w:ilvl="2" w:tplc="60F2B478">
      <w:numFmt w:val="bullet"/>
      <w:lvlText w:val="•"/>
      <w:lvlJc w:val="left"/>
      <w:pPr>
        <w:ind w:left="2319" w:hanging="366"/>
      </w:pPr>
      <w:rPr>
        <w:rFonts w:hint="default"/>
      </w:rPr>
    </w:lvl>
    <w:lvl w:ilvl="3" w:tplc="E578DEEE">
      <w:numFmt w:val="bullet"/>
      <w:lvlText w:val="•"/>
      <w:lvlJc w:val="left"/>
      <w:pPr>
        <w:ind w:left="3059" w:hanging="366"/>
      </w:pPr>
      <w:rPr>
        <w:rFonts w:hint="default"/>
      </w:rPr>
    </w:lvl>
    <w:lvl w:ilvl="4" w:tplc="E114394E">
      <w:numFmt w:val="bullet"/>
      <w:lvlText w:val="•"/>
      <w:lvlJc w:val="left"/>
      <w:pPr>
        <w:ind w:left="3799" w:hanging="366"/>
      </w:pPr>
      <w:rPr>
        <w:rFonts w:hint="default"/>
      </w:rPr>
    </w:lvl>
    <w:lvl w:ilvl="5" w:tplc="CC321B5A">
      <w:numFmt w:val="bullet"/>
      <w:lvlText w:val="•"/>
      <w:lvlJc w:val="left"/>
      <w:pPr>
        <w:ind w:left="4539" w:hanging="366"/>
      </w:pPr>
      <w:rPr>
        <w:rFonts w:hint="default"/>
      </w:rPr>
    </w:lvl>
    <w:lvl w:ilvl="6" w:tplc="CD82768E">
      <w:numFmt w:val="bullet"/>
      <w:lvlText w:val="•"/>
      <w:lvlJc w:val="left"/>
      <w:pPr>
        <w:ind w:left="5278" w:hanging="366"/>
      </w:pPr>
      <w:rPr>
        <w:rFonts w:hint="default"/>
      </w:rPr>
    </w:lvl>
    <w:lvl w:ilvl="7" w:tplc="AA82A75E">
      <w:numFmt w:val="bullet"/>
      <w:lvlText w:val="•"/>
      <w:lvlJc w:val="left"/>
      <w:pPr>
        <w:ind w:left="6018" w:hanging="366"/>
      </w:pPr>
      <w:rPr>
        <w:rFonts w:hint="default"/>
      </w:rPr>
    </w:lvl>
    <w:lvl w:ilvl="8" w:tplc="60C49C62">
      <w:numFmt w:val="bullet"/>
      <w:lvlText w:val="•"/>
      <w:lvlJc w:val="left"/>
      <w:pPr>
        <w:ind w:left="6758" w:hanging="366"/>
      </w:pPr>
      <w:rPr>
        <w:rFonts w:hint="default"/>
      </w:rPr>
    </w:lvl>
  </w:abstractNum>
  <w:abstractNum w:abstractNumId="4" w15:restartNumberingAfterBreak="0">
    <w:nsid w:val="4FE547A5"/>
    <w:multiLevelType w:val="hybridMultilevel"/>
    <w:tmpl w:val="B63803E6"/>
    <w:lvl w:ilvl="0" w:tplc="285251BE">
      <w:start w:val="2023"/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91F4B"/>
    <w:multiLevelType w:val="hybridMultilevel"/>
    <w:tmpl w:val="7C82F732"/>
    <w:lvl w:ilvl="0" w:tplc="285251BE">
      <w:start w:val="2023"/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3114B"/>
    <w:multiLevelType w:val="hybridMultilevel"/>
    <w:tmpl w:val="2AC4E8D2"/>
    <w:lvl w:ilvl="0" w:tplc="5BA8C104">
      <w:numFmt w:val="bullet"/>
      <w:lvlText w:val="*"/>
      <w:lvlJc w:val="left"/>
      <w:pPr>
        <w:ind w:left="813" w:hanging="183"/>
      </w:pPr>
      <w:rPr>
        <w:rFonts w:ascii="Arial" w:eastAsia="Arial" w:hAnsi="Arial" w:cs="Arial" w:hint="default"/>
        <w:i/>
        <w:w w:val="127"/>
        <w:position w:val="-3"/>
        <w:sz w:val="24"/>
        <w:szCs w:val="24"/>
      </w:rPr>
    </w:lvl>
    <w:lvl w:ilvl="1" w:tplc="384C1AB2">
      <w:numFmt w:val="bullet"/>
      <w:lvlText w:val="•"/>
      <w:lvlJc w:val="left"/>
      <w:pPr>
        <w:ind w:left="1344" w:hanging="348"/>
      </w:pPr>
      <w:rPr>
        <w:rFonts w:ascii="Symbol" w:eastAsia="Symbol" w:hAnsi="Symbol" w:cs="Symbol" w:hint="default"/>
        <w:spacing w:val="-13"/>
        <w:w w:val="91"/>
        <w:position w:val="1"/>
        <w:sz w:val="24"/>
        <w:szCs w:val="24"/>
      </w:rPr>
    </w:lvl>
    <w:lvl w:ilvl="2" w:tplc="9176FF5C">
      <w:numFmt w:val="bullet"/>
      <w:lvlText w:val="•"/>
      <w:lvlJc w:val="left"/>
      <w:pPr>
        <w:ind w:left="1572" w:hanging="348"/>
      </w:pPr>
      <w:rPr>
        <w:rFonts w:hint="default"/>
      </w:rPr>
    </w:lvl>
    <w:lvl w:ilvl="3" w:tplc="03E83A7C">
      <w:numFmt w:val="bullet"/>
      <w:lvlText w:val="•"/>
      <w:lvlJc w:val="left"/>
      <w:pPr>
        <w:ind w:left="1804" w:hanging="348"/>
      </w:pPr>
      <w:rPr>
        <w:rFonts w:hint="default"/>
      </w:rPr>
    </w:lvl>
    <w:lvl w:ilvl="4" w:tplc="F2CAE52E">
      <w:numFmt w:val="bullet"/>
      <w:lvlText w:val="•"/>
      <w:lvlJc w:val="left"/>
      <w:pPr>
        <w:ind w:left="2036" w:hanging="348"/>
      </w:pPr>
      <w:rPr>
        <w:rFonts w:hint="default"/>
      </w:rPr>
    </w:lvl>
    <w:lvl w:ilvl="5" w:tplc="BAE693B0">
      <w:numFmt w:val="bullet"/>
      <w:lvlText w:val="•"/>
      <w:lvlJc w:val="left"/>
      <w:pPr>
        <w:ind w:left="2269" w:hanging="348"/>
      </w:pPr>
      <w:rPr>
        <w:rFonts w:hint="default"/>
      </w:rPr>
    </w:lvl>
    <w:lvl w:ilvl="6" w:tplc="606A2478">
      <w:numFmt w:val="bullet"/>
      <w:lvlText w:val="•"/>
      <w:lvlJc w:val="left"/>
      <w:pPr>
        <w:ind w:left="2501" w:hanging="348"/>
      </w:pPr>
      <w:rPr>
        <w:rFonts w:hint="default"/>
      </w:rPr>
    </w:lvl>
    <w:lvl w:ilvl="7" w:tplc="7304C502">
      <w:numFmt w:val="bullet"/>
      <w:lvlText w:val="•"/>
      <w:lvlJc w:val="left"/>
      <w:pPr>
        <w:ind w:left="2733" w:hanging="348"/>
      </w:pPr>
      <w:rPr>
        <w:rFonts w:hint="default"/>
      </w:rPr>
    </w:lvl>
    <w:lvl w:ilvl="8" w:tplc="829AC576">
      <w:numFmt w:val="bullet"/>
      <w:lvlText w:val="•"/>
      <w:lvlJc w:val="left"/>
      <w:pPr>
        <w:ind w:left="2965" w:hanging="348"/>
      </w:pPr>
      <w:rPr>
        <w:rFonts w:hint="default"/>
      </w:rPr>
    </w:lvl>
  </w:abstractNum>
  <w:abstractNum w:abstractNumId="7" w15:restartNumberingAfterBreak="0">
    <w:nsid w:val="72DF1E4D"/>
    <w:multiLevelType w:val="hybridMultilevel"/>
    <w:tmpl w:val="5C3A769E"/>
    <w:lvl w:ilvl="0" w:tplc="285251BE">
      <w:start w:val="2023"/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987854593">
    <w:abstractNumId w:val="3"/>
  </w:num>
  <w:num w:numId="2" w16cid:durableId="1661694166">
    <w:abstractNumId w:val="0"/>
  </w:num>
  <w:num w:numId="3" w16cid:durableId="1255896959">
    <w:abstractNumId w:val="2"/>
  </w:num>
  <w:num w:numId="4" w16cid:durableId="1180853800">
    <w:abstractNumId w:val="6"/>
  </w:num>
  <w:num w:numId="5" w16cid:durableId="1800411304">
    <w:abstractNumId w:val="7"/>
  </w:num>
  <w:num w:numId="6" w16cid:durableId="944729173">
    <w:abstractNumId w:val="4"/>
  </w:num>
  <w:num w:numId="7" w16cid:durableId="816806095">
    <w:abstractNumId w:val="5"/>
  </w:num>
  <w:num w:numId="8" w16cid:durableId="434982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642"/>
    <w:rsid w:val="00063D51"/>
    <w:rsid w:val="0008191B"/>
    <w:rsid w:val="000F199F"/>
    <w:rsid w:val="00101441"/>
    <w:rsid w:val="00151409"/>
    <w:rsid w:val="001929F5"/>
    <w:rsid w:val="001A02A6"/>
    <w:rsid w:val="001A54CC"/>
    <w:rsid w:val="001B53A8"/>
    <w:rsid w:val="001D4CE8"/>
    <w:rsid w:val="002A01A8"/>
    <w:rsid w:val="002C07B9"/>
    <w:rsid w:val="002D0B5D"/>
    <w:rsid w:val="00300AA9"/>
    <w:rsid w:val="00353D22"/>
    <w:rsid w:val="003907BD"/>
    <w:rsid w:val="003C4A35"/>
    <w:rsid w:val="003F77CF"/>
    <w:rsid w:val="004903F5"/>
    <w:rsid w:val="004C701F"/>
    <w:rsid w:val="006617D9"/>
    <w:rsid w:val="0069106E"/>
    <w:rsid w:val="00693723"/>
    <w:rsid w:val="006C0214"/>
    <w:rsid w:val="007D3011"/>
    <w:rsid w:val="008B779B"/>
    <w:rsid w:val="00957D3E"/>
    <w:rsid w:val="009A7520"/>
    <w:rsid w:val="009C2C25"/>
    <w:rsid w:val="009D1A92"/>
    <w:rsid w:val="00B0400A"/>
    <w:rsid w:val="00C40642"/>
    <w:rsid w:val="00C551AE"/>
    <w:rsid w:val="00C90AE9"/>
    <w:rsid w:val="00CF2519"/>
    <w:rsid w:val="00CF6869"/>
    <w:rsid w:val="00D758CA"/>
    <w:rsid w:val="00D817BA"/>
    <w:rsid w:val="00E16087"/>
    <w:rsid w:val="00E55C2D"/>
    <w:rsid w:val="00EB63D5"/>
    <w:rsid w:val="00EB72EE"/>
    <w:rsid w:val="00F33674"/>
    <w:rsid w:val="00FE6251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F146"/>
  <w15:docId w15:val="{97881BCE-B00A-DA4A-9837-837D0BD4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9"/>
      <w:ind w:left="120" w:right="96" w:firstLine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43"/>
      <w:ind w:left="1344" w:hanging="349"/>
    </w:pPr>
  </w:style>
  <w:style w:type="paragraph" w:customStyle="1" w:styleId="TableParagraph">
    <w:name w:val="Table Paragraph"/>
    <w:basedOn w:val="Normal"/>
    <w:uiPriority w:val="1"/>
    <w:qFormat/>
    <w:pPr>
      <w:spacing w:before="5" w:line="267" w:lineRule="exact"/>
      <w:ind w:left="105"/>
    </w:pPr>
  </w:style>
  <w:style w:type="table" w:styleId="TableGrid">
    <w:name w:val="Table Grid"/>
    <w:basedOn w:val="TableNormal"/>
    <w:uiPriority w:val="39"/>
    <w:rsid w:val="003C4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29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929F5"/>
  </w:style>
  <w:style w:type="character" w:customStyle="1" w:styleId="eop">
    <w:name w:val="eop"/>
    <w:basedOn w:val="DefaultParagraphFont"/>
    <w:rsid w:val="0019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Trip Pricing (2016)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 Pricing (2016)</dc:title>
  <dc:creator>Sea Kayak</dc:creator>
  <cp:lastModifiedBy>D Berger</cp:lastModifiedBy>
  <cp:revision>11</cp:revision>
  <dcterms:created xsi:type="dcterms:W3CDTF">2025-06-13T17:09:00Z</dcterms:created>
  <dcterms:modified xsi:type="dcterms:W3CDTF">2025-10-16T20:09:00Z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Word</vt:lpwstr>
  </property>
  <property fmtid="{D5CDD505-2E9C-101B-9397-08002B2CF9AE}" pid="4" name="LastSaved">
    <vt:filetime>2022-08-30T00:00:00Z</vt:filetime>
  </property>
</Properties>
</file>